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FB5A6" w14:textId="4FACD022" w:rsidR="00D8167C" w:rsidRDefault="00D8167C" w:rsidP="009E039D">
      <w:pPr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E03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РЕГИСТРАЦИОННЫЙ ВЗНОС </w:t>
      </w:r>
    </w:p>
    <w:p w14:paraId="7D6D3B6B" w14:textId="69C4E0AC" w:rsidR="009E039D" w:rsidRPr="009E039D" w:rsidRDefault="009E039D" w:rsidP="009E039D">
      <w:pPr>
        <w:spacing w:after="0" w:line="240" w:lineRule="auto"/>
        <w:ind w:left="80"/>
        <w:jc w:val="center"/>
        <w:rPr>
          <w:rStyle w:val="22"/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9E039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за участие в </w:t>
      </w:r>
      <w:bookmarkStart w:id="0" w:name="_Hlk124331508"/>
      <w:bookmarkEnd w:id="0"/>
      <w:r w:rsidRPr="009E039D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3E450E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Pr="009E039D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>-</w:t>
      </w:r>
      <w:r w:rsidR="00D8167C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>й</w:t>
      </w:r>
      <w:r w:rsidRPr="009E039D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Международн</w:t>
      </w:r>
      <w:r w:rsidR="00D8167C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>ой</w:t>
      </w:r>
      <w:r w:rsidRPr="009E039D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научн</w:t>
      </w:r>
      <w:r w:rsidR="00D8167C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>ой</w:t>
      </w:r>
      <w:r w:rsidRPr="009E039D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конференци</w:t>
      </w:r>
      <w:r w:rsidR="00D8167C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>и</w:t>
      </w:r>
      <w:r w:rsidRPr="009E039D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8167C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>«</w:t>
      </w:r>
      <w:r w:rsidRPr="009E039D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>Сахаровские чтения 202</w:t>
      </w:r>
      <w:r w:rsidR="003E450E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Pr="009E039D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года: экологические проблемы </w:t>
      </w:r>
      <w:r w:rsidRPr="009E039D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  <w:lang w:val="en-US" w:bidi="en-US"/>
        </w:rPr>
        <w:t>XXI</w:t>
      </w:r>
      <w:r w:rsidRPr="009E039D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>-го века</w:t>
      </w:r>
      <w:r w:rsidR="00D8167C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  <w:r w:rsidR="003E450E">
        <w:rPr>
          <w:rStyle w:val="22"/>
          <w:rFonts w:ascii="Times New Roman" w:hAnsi="Times New Roman" w:cs="Times New Roman"/>
          <w:b/>
          <w:bCs/>
          <w:color w:val="auto"/>
          <w:sz w:val="28"/>
          <w:szCs w:val="28"/>
        </w:rPr>
        <w:t>, приуроченной к 40-летию катастрофы на Чернобыльской АЭС</w:t>
      </w:r>
    </w:p>
    <w:p w14:paraId="741AF062" w14:textId="477AD56A" w:rsidR="009E039D" w:rsidRDefault="009E039D" w:rsidP="007B20DC">
      <w:pPr>
        <w:spacing w:after="0" w:line="380" w:lineRule="exac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14:paraId="7EE70192" w14:textId="77777777" w:rsidR="0047179C" w:rsidRDefault="0047179C" w:rsidP="007B20DC">
      <w:pPr>
        <w:spacing w:after="0" w:line="380" w:lineRule="exac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EBD4653" w14:textId="60858FB5" w:rsidR="008E4D4D" w:rsidRDefault="008E4D4D" w:rsidP="007B20DC">
      <w:pPr>
        <w:spacing w:after="0" w:line="380" w:lineRule="exac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E4D4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Очная форма участия</w:t>
      </w:r>
      <w:r w:rsidRPr="008E4D4D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14:paraId="7DF6DDBF" w14:textId="77777777" w:rsidR="005B5C97" w:rsidRPr="005B5C97" w:rsidRDefault="005B5C97" w:rsidP="005B5C9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E3FCEFE" w14:textId="4AB4ED59" w:rsidR="008E4D4D" w:rsidRDefault="00D8167C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</w:t>
      </w:r>
      <w:r w:rsidR="008E4D4D" w:rsidRPr="008E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B5C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="00F0210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или в российских рублях, в долл. США в эквиваленте по курсу Национального банка Республики Беларусь для иностранных участников</w:t>
      </w:r>
      <w:r w:rsidR="005B5C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 для научных работников и профессорско-преподавательского состава.</w:t>
      </w:r>
    </w:p>
    <w:p w14:paraId="24455E83" w14:textId="77777777" w:rsidR="005B5C97" w:rsidRPr="005B5C97" w:rsidRDefault="005B5C97" w:rsidP="005B5C97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</w:p>
    <w:p w14:paraId="20F4D565" w14:textId="6AD8880A" w:rsidR="008E4D4D" w:rsidRPr="008E4D4D" w:rsidRDefault="00D8167C" w:rsidP="005B5C97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8167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="008E4D4D" w:rsidRPr="008E4D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YN</w:t>
      </w:r>
      <w:r w:rsidRPr="00D8167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B5C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(или </w:t>
      </w:r>
      <w:r w:rsidR="00F0210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российских рублях, </w:t>
      </w:r>
      <w:r w:rsidR="005B5C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долл. США в эквиваленте по курсу Национального банка Республики Беларусь для иностранных участников)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D8167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r w:rsidR="008E4D4D" w:rsidRPr="008E4D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аспирантов при предъявлении подтверждающего документа.</w:t>
      </w:r>
    </w:p>
    <w:p w14:paraId="11C66625" w14:textId="77777777" w:rsidR="005B5C97" w:rsidRDefault="008E4D4D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Включено</w:t>
      </w:r>
      <w:r w:rsidRPr="008E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1A4C0A03" w14:textId="69DFE76F" w:rsidR="005B5C97" w:rsidRDefault="005B5C97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E4D4D" w:rsidRPr="008E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очное участие </w:t>
      </w:r>
      <w:r w:rsidR="00D8167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пленарном заседании и </w:t>
      </w:r>
      <w:r w:rsidR="008E4D4D" w:rsidRPr="008E4D4D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всех секциях конференции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B779EC7" w14:textId="5763B18F" w:rsidR="005B5C97" w:rsidRDefault="005B5C97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8167C" w:rsidRPr="008E4D4D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публикация статьи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="00D8167C" w:rsidRPr="008E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167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электронный вариант материалов конференции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6BAB458D" w14:textId="5446CD9B" w:rsidR="008E4D4D" w:rsidRPr="008E4D4D" w:rsidRDefault="005B5C97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E4D4D" w:rsidRPr="008E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пакет участника </w:t>
      </w:r>
      <w:r w:rsidR="00D8167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(программа конференции, бейдж, сертификат участника,</w:t>
      </w:r>
      <w:r w:rsidR="008E4D4D" w:rsidRPr="008E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кофе-паузы</w:t>
      </w:r>
      <w:r w:rsidR="00D8167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="008E4D4D" w:rsidRPr="008E4D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5D900EF" w14:textId="77777777" w:rsidR="007B20DC" w:rsidRDefault="007B20DC" w:rsidP="007B20DC">
      <w:pPr>
        <w:spacing w:after="0" w:line="380" w:lineRule="exact"/>
        <w:outlineLvl w:val="1"/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</w:rPr>
      </w:pPr>
    </w:p>
    <w:p w14:paraId="1AB9DD0A" w14:textId="77777777" w:rsidR="005B5C97" w:rsidRDefault="005B5C97" w:rsidP="007B20DC">
      <w:pPr>
        <w:spacing w:after="0" w:line="380" w:lineRule="exac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BE207CA" w14:textId="48AFD7A0" w:rsidR="008E4D4D" w:rsidRDefault="008E4D4D" w:rsidP="007B20DC">
      <w:pPr>
        <w:spacing w:after="0" w:line="380" w:lineRule="exac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E4D4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Онлайн участие</w:t>
      </w:r>
      <w:r w:rsidR="00F0210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ru-RU"/>
        </w:rPr>
        <w:t xml:space="preserve"> и заочное участие</w:t>
      </w:r>
      <w:r w:rsidRPr="008E4D4D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14:paraId="4701B007" w14:textId="77777777" w:rsidR="005B5C97" w:rsidRPr="005B5C97" w:rsidRDefault="005B5C97" w:rsidP="005B5C9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2951CE1D" w14:textId="67085446" w:rsidR="008E4D4D" w:rsidRPr="008E4D4D" w:rsidRDefault="008E4D4D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 </w:t>
      </w:r>
      <w:r w:rsidR="005B5C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="005B5C9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YN</w:t>
      </w:r>
      <w:r w:rsidR="005B5C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="00F0210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или в российских рублях, в долл. США в эквиваленте по курсу Национального банка Республики Беларусь для иностранных участников</w:t>
      </w:r>
      <w:r w:rsidR="005B5C9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8E4D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5EA56F4" w14:textId="77777777" w:rsidR="005B5C97" w:rsidRDefault="008E4D4D" w:rsidP="007B20DC">
      <w:pPr>
        <w:spacing w:after="0" w:line="380" w:lineRule="exact"/>
        <w:ind w:right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Включено</w:t>
      </w:r>
      <w:r w:rsidRPr="008E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222FB0EF" w14:textId="22AD2D6D" w:rsidR="005B5C97" w:rsidRDefault="005B5C97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E4D4D" w:rsidRPr="008E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публикация статьи и электронный вариант сборника материалов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конференции;</w:t>
      </w:r>
    </w:p>
    <w:p w14:paraId="68B4837D" w14:textId="61C99BD9" w:rsidR="005B5C97" w:rsidRDefault="005B5C97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сертификат участника конференции (электронный вариант) по запросу.</w:t>
      </w:r>
    </w:p>
    <w:p w14:paraId="75A8DDDB" w14:textId="77777777" w:rsidR="005B5C97" w:rsidRPr="005B5C97" w:rsidRDefault="005B5C97" w:rsidP="005B5C97">
      <w:pPr>
        <w:spacing w:after="0" w:line="380" w:lineRule="exact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054F25E" w14:textId="0D4BAFC8" w:rsidR="009E039D" w:rsidRDefault="009E039D" w:rsidP="005B5C97">
      <w:pPr>
        <w:spacing w:after="0" w:line="240" w:lineRule="auto"/>
        <w:jc w:val="both"/>
        <w:rPr>
          <w:rStyle w:val="80"/>
          <w:rFonts w:eastAsiaTheme="minorHAnsi"/>
          <w:b/>
          <w:bCs/>
          <w:i/>
          <w:iCs/>
          <w:sz w:val="28"/>
          <w:szCs w:val="28"/>
          <w:u w:val="none"/>
        </w:rPr>
      </w:pPr>
      <w:r w:rsidRPr="005B5C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Регистрационный взнос не покрывает транспортные расходы и расходы </w:t>
      </w:r>
      <w:r w:rsidRPr="004717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</w:t>
      </w:r>
      <w:r w:rsidRPr="0047179C">
        <w:rPr>
          <w:rStyle w:val="80"/>
          <w:rFonts w:eastAsiaTheme="minorHAnsi"/>
          <w:b/>
          <w:bCs/>
          <w:i/>
          <w:iCs/>
          <w:sz w:val="28"/>
          <w:szCs w:val="28"/>
          <w:u w:val="none"/>
        </w:rPr>
        <w:t>проживанию и питанию</w:t>
      </w:r>
      <w:r w:rsidR="0047179C">
        <w:rPr>
          <w:rStyle w:val="80"/>
          <w:rFonts w:eastAsiaTheme="minorHAnsi"/>
          <w:b/>
          <w:bCs/>
          <w:i/>
          <w:iCs/>
          <w:sz w:val="28"/>
          <w:szCs w:val="28"/>
          <w:u w:val="none"/>
        </w:rPr>
        <w:t>.</w:t>
      </w:r>
    </w:p>
    <w:p w14:paraId="2BA345F4" w14:textId="31BF6142" w:rsidR="0047179C" w:rsidRDefault="0047179C" w:rsidP="005B5C97">
      <w:pPr>
        <w:spacing w:after="0" w:line="240" w:lineRule="auto"/>
        <w:jc w:val="both"/>
        <w:rPr>
          <w:rStyle w:val="80"/>
          <w:rFonts w:eastAsiaTheme="minorHAnsi"/>
          <w:b/>
          <w:bCs/>
          <w:i/>
          <w:iCs/>
          <w:sz w:val="28"/>
          <w:szCs w:val="28"/>
          <w:u w:val="none"/>
        </w:rPr>
      </w:pPr>
    </w:p>
    <w:p w14:paraId="59EAFCA6" w14:textId="103C59C2" w:rsidR="005B5C97" w:rsidRDefault="0047179C" w:rsidP="00471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79C">
        <w:rPr>
          <w:rStyle w:val="80"/>
          <w:rFonts w:eastAsiaTheme="minorHAnsi"/>
          <w:b/>
          <w:bCs/>
          <w:sz w:val="28"/>
          <w:szCs w:val="28"/>
          <w:u w:val="none"/>
        </w:rPr>
        <w:t>Приобретение сборника материалов конференции</w:t>
      </w:r>
      <w:r>
        <w:rPr>
          <w:rStyle w:val="80"/>
          <w:rFonts w:eastAsiaTheme="minorHAnsi"/>
          <w:sz w:val="28"/>
          <w:szCs w:val="28"/>
          <w:u w:val="none"/>
        </w:rPr>
        <w:t xml:space="preserve"> на бумажном носителе осуществляется по предварительной заявке (запросу). Стоимость сборника материалов конференции (один экземпляр) – 60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717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В стоимость не</w:t>
      </w:r>
      <w:r w:rsidR="005B5C97" w:rsidRPr="008E4D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включен</w:t>
      </w:r>
      <w:r w:rsidRPr="004717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а</w:t>
      </w:r>
      <w:r w:rsidR="005B5C97" w:rsidRPr="008E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пересылка сборника материалов конференции.</w:t>
      </w:r>
    </w:p>
    <w:p w14:paraId="58FF6C4F" w14:textId="77777777" w:rsidR="005B5C97" w:rsidRPr="005B5C97" w:rsidRDefault="005B5C97" w:rsidP="009E039D">
      <w:pPr>
        <w:rPr>
          <w:sz w:val="24"/>
          <w:szCs w:val="24"/>
        </w:rPr>
      </w:pPr>
    </w:p>
    <w:sectPr w:rsidR="005B5C97" w:rsidRPr="005B5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2F"/>
    <w:rsid w:val="003E450E"/>
    <w:rsid w:val="0047179C"/>
    <w:rsid w:val="004E1FCC"/>
    <w:rsid w:val="005B5C97"/>
    <w:rsid w:val="005E3E09"/>
    <w:rsid w:val="006A7F8F"/>
    <w:rsid w:val="007B20DC"/>
    <w:rsid w:val="008C115B"/>
    <w:rsid w:val="008E4D4D"/>
    <w:rsid w:val="009E039D"/>
    <w:rsid w:val="00A87F2F"/>
    <w:rsid w:val="00D8167C"/>
    <w:rsid w:val="00EB6AD8"/>
    <w:rsid w:val="00F0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C84A"/>
  <w15:chartTrackingRefBased/>
  <w15:docId w15:val="{9D493AFF-817D-49E0-A945-17970B0A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4D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4D4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content">
    <w:name w:val="pcontent"/>
    <w:basedOn w:val="a"/>
    <w:rsid w:val="008E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E4D4D"/>
    <w:rPr>
      <w:b/>
      <w:bCs/>
    </w:rPr>
  </w:style>
  <w:style w:type="character" w:customStyle="1" w:styleId="8">
    <w:name w:val="Основной текст (8)_"/>
    <w:rsid w:val="009E03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80">
    <w:name w:val="Основной текст (8)"/>
    <w:rsid w:val="009E03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1">
    <w:name w:val="Основной текст (2)_"/>
    <w:rsid w:val="009E039D"/>
    <w:rPr>
      <w:rFonts w:ascii="Arial" w:eastAsia="Arial" w:hAnsi="Arial" w:cs="Arial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22">
    <w:name w:val="Основной текст (2)"/>
    <w:rsid w:val="009E039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24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8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Цыбулько</dc:creator>
  <cp:keywords/>
  <dc:description/>
  <cp:lastModifiedBy>Николай Цыбулько</cp:lastModifiedBy>
  <cp:revision>6</cp:revision>
  <cp:lastPrinted>2025-01-28T08:20:00Z</cp:lastPrinted>
  <dcterms:created xsi:type="dcterms:W3CDTF">2025-01-28T08:34:00Z</dcterms:created>
  <dcterms:modified xsi:type="dcterms:W3CDTF">2026-01-28T12:05:00Z</dcterms:modified>
</cp:coreProperties>
</file>