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62" w:rsidRPr="00886015" w:rsidRDefault="00A87862" w:rsidP="00A87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015">
        <w:rPr>
          <w:rFonts w:ascii="Times New Roman" w:hAnsi="Times New Roman" w:cs="Times New Roman"/>
          <w:sz w:val="28"/>
          <w:szCs w:val="28"/>
        </w:rPr>
        <w:t xml:space="preserve">7-07-0712-02 Теплоэнергетика и теплотехника </w:t>
      </w:r>
    </w:p>
    <w:p w:rsidR="00A87862" w:rsidRPr="00886015" w:rsidRDefault="00A87862" w:rsidP="00A878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86015">
        <w:rPr>
          <w:rFonts w:ascii="Times New Roman" w:hAnsi="Times New Roman" w:cs="Times New Roman"/>
          <w:color w:val="000000"/>
          <w:sz w:val="28"/>
          <w:szCs w:val="28"/>
        </w:rPr>
        <w:t>Энергоэффект</w:t>
      </w:r>
      <w:r>
        <w:rPr>
          <w:rFonts w:ascii="Times New Roman" w:hAnsi="Times New Roman" w:cs="Times New Roman"/>
          <w:color w:val="000000"/>
          <w:sz w:val="28"/>
          <w:szCs w:val="28"/>
        </w:rPr>
        <w:t>ивность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энергетических систем, </w:t>
      </w:r>
      <w:r w:rsidRPr="00886015">
        <w:rPr>
          <w:rFonts w:ascii="Times New Roman" w:hAnsi="Times New Roman" w:cs="Times New Roman"/>
          <w:color w:val="000000"/>
          <w:sz w:val="28"/>
          <w:szCs w:val="28"/>
        </w:rPr>
        <w:t>модуль «Современные эффективные технологии в энергетике»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3"/>
        <w:gridCol w:w="3781"/>
        <w:gridCol w:w="2201"/>
      </w:tblGrid>
      <w:tr w:rsidR="00A87862" w:rsidRPr="00726707" w:rsidTr="00E64FB4">
        <w:tc>
          <w:tcPr>
            <w:tcW w:w="4853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A87862" w:rsidRPr="001074A6" w:rsidRDefault="00A87862" w:rsidP="00E64FB4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Дисциплина "Эффективность энергетических систем" является неотъемлемым звеном подготовки, специалистов в области </w:t>
            </w:r>
            <w:proofErr w:type="spellStart"/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энергоэффективных</w:t>
            </w:r>
            <w:proofErr w:type="spellEnd"/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технологий. Полученные знания в дальнейшем используются при выполнен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ии дипломного проекта и решении </w:t>
            </w:r>
            <w:proofErr w:type="gramStart"/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  </w:t>
            </w:r>
            <w:proofErr w:type="spellStart"/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  <w:proofErr w:type="gramEnd"/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энергоснабжения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предприятий</w:t>
            </w:r>
          </w:p>
        </w:tc>
        <w:tc>
          <w:tcPr>
            <w:tcW w:w="4854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862" w:rsidRPr="00CC2BE6" w:rsidTr="00E64FB4">
        <w:tc>
          <w:tcPr>
            <w:tcW w:w="4853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A87862" w:rsidRPr="0035620E" w:rsidRDefault="00A87862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hAnsi="Times New Roman" w:cs="Times New Roman"/>
                <w:sz w:val="28"/>
                <w:szCs w:val="28"/>
              </w:rPr>
              <w:t xml:space="preserve">Быть способным применять методы решения прикладных задач для обеспечения </w:t>
            </w:r>
            <w:proofErr w:type="spellStart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>энергоэффективной</w:t>
            </w:r>
            <w:proofErr w:type="spellEnd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 xml:space="preserve"> работы энергетического оборудования</w:t>
            </w:r>
          </w:p>
        </w:tc>
        <w:tc>
          <w:tcPr>
            <w:tcW w:w="4854" w:type="dxa"/>
          </w:tcPr>
          <w:p w:rsidR="00A87862" w:rsidRPr="00CC2BE6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862" w:rsidRPr="0088705A" w:rsidTr="00E64FB4">
        <w:tc>
          <w:tcPr>
            <w:tcW w:w="4853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A87862" w:rsidRPr="00E96D00" w:rsidRDefault="00A87862" w:rsidP="00E64FB4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знать: </w:t>
            </w:r>
          </w:p>
          <w:p w:rsidR="00A87862" w:rsidRPr="00E96D00" w:rsidRDefault="00A87862" w:rsidP="00E64FB4">
            <w:pPr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законодательные, нормативные документы и стандарты Республики Беларусь регламентирующие контроль, оценку эффективности использования ТЭР в комплексах взаимосвязанных энергетических систем предприятий и установок получения, преобразования, транспорта энергии в системах энергоснабжения;</w:t>
            </w:r>
          </w:p>
          <w:p w:rsidR="00A87862" w:rsidRPr="00E96D00" w:rsidRDefault="00A87862" w:rsidP="00E64FB4">
            <w:pPr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систему и формы государственной статистической отчётности </w:t>
            </w: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использованию предприятиями ТЭР;</w:t>
            </w:r>
          </w:p>
          <w:p w:rsidR="00A87862" w:rsidRPr="00E96D00" w:rsidRDefault="00A87862" w:rsidP="00E64FB4">
            <w:pPr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основы территориального энергоснабжения;</w:t>
            </w:r>
          </w:p>
          <w:p w:rsidR="00A87862" w:rsidRPr="00E96D00" w:rsidRDefault="00A87862" w:rsidP="00E64FB4">
            <w:pPr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основные методы системного подхода, принципы планирования и прогнозирования </w:t>
            </w:r>
            <w:proofErr w:type="gramStart"/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нагрузок  по</w:t>
            </w:r>
            <w:proofErr w:type="gramEnd"/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энергоносителей и учётом их динамики в технологических производствах  энергетических систем генерирующих предприятий и технологических производствах систем энергоснабжения установок, систем преобразования и транспорта энергии;</w:t>
            </w:r>
          </w:p>
          <w:p w:rsidR="00A87862" w:rsidRPr="00E96D00" w:rsidRDefault="00A87862" w:rsidP="00E64FB4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уметь:</w:t>
            </w:r>
          </w:p>
          <w:p w:rsidR="00A87862" w:rsidRPr="00E96D00" w:rsidRDefault="00A87862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-определить и оценить потенциал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энергосбережения в экономике </w:t>
            </w: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энергетических систем предприятий и основные направления реализации резервов энергосбережения, определить и оценить принципы и вероятность использования местных видов топлива и энергии, получаемой от возобновляемых источников энергии;</w:t>
            </w:r>
          </w:p>
          <w:p w:rsidR="00A87862" w:rsidRPr="00E96D00" w:rsidRDefault="00A87862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разрабатывать энергетические балансы источников энергии и систем энергоснабжения предприятий, разработать и предложить технические решений по достижению эффективности использования энергии в системах энергоснабжения производств;</w:t>
            </w:r>
          </w:p>
          <w:p w:rsidR="00A87862" w:rsidRPr="00E96D00" w:rsidRDefault="00A87862" w:rsidP="00E64FB4">
            <w:pPr>
              <w:spacing w:line="240" w:lineRule="atLeast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 xml:space="preserve">владеть: </w:t>
            </w:r>
          </w:p>
          <w:p w:rsidR="00A87862" w:rsidRPr="00E96D00" w:rsidRDefault="00A87862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-аналитическими методами определения энергетических нагрузок, по видам энергоносителей, источников энергии, систем энергоснабжения и энергопотребляющим оборудованием в технологических процессах организаций в базовом варианте;</w:t>
            </w:r>
          </w:p>
          <w:p w:rsidR="00A87862" w:rsidRPr="00E96D00" w:rsidRDefault="00A87862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методами разработки и анализа энергетических балансов, по видам энергоносителей, источников энергии, систем энергоснабжения и энергопотребляющим оборудованием в технологических процессах организаций в базовом варианте;</w:t>
            </w:r>
          </w:p>
          <w:p w:rsidR="00A87862" w:rsidRPr="00E96D00" w:rsidRDefault="00A87862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методами разработки и анализа энергетических балансов, по видам энергоносителей, источников энергии, систем энергоснабжения и энергопотребляющим оборудованием в технологических процессах организаций в п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редлагаемом проектном варианте </w:t>
            </w:r>
            <w:bookmarkStart w:id="0" w:name="_GoBack"/>
            <w:bookmarkEnd w:id="0"/>
            <w:r w:rsidRPr="00E96D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 </w:t>
            </w: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разработке технические решений, по достижению эффективности использования энергии в системах энергоснабжения </w:t>
            </w:r>
            <w:proofErr w:type="gramStart"/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производственных  процессов</w:t>
            </w:r>
            <w:proofErr w:type="gramEnd"/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организации;</w:t>
            </w:r>
          </w:p>
          <w:p w:rsidR="00A87862" w:rsidRPr="00E96D00" w:rsidRDefault="00A87862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методами сравнительного анализа и оценки эффективности использования энергии </w:t>
            </w: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системах энергоснабжения предприятий в проектном варианте, относительно базового варианта; </w:t>
            </w:r>
          </w:p>
          <w:p w:rsidR="00A87862" w:rsidRPr="001074A6" w:rsidRDefault="00A87862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E96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методами выполнения укрупнённых расчётов по обоснованию инвестиций в реализацию технических решений, предлагаемых в результате оценки эффективности использования энергии в систе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 энергоснабжения предприятий</w:t>
            </w:r>
          </w:p>
        </w:tc>
        <w:tc>
          <w:tcPr>
            <w:tcW w:w="4854" w:type="dxa"/>
          </w:tcPr>
          <w:p w:rsidR="00A87862" w:rsidRPr="0088705A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862" w:rsidRPr="00726707" w:rsidTr="00E64FB4">
        <w:tc>
          <w:tcPr>
            <w:tcW w:w="4853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8 семестр</w:t>
            </w:r>
          </w:p>
        </w:tc>
        <w:tc>
          <w:tcPr>
            <w:tcW w:w="4854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862" w:rsidRPr="00726707" w:rsidTr="00E64FB4">
        <w:tc>
          <w:tcPr>
            <w:tcW w:w="4853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A87862" w:rsidRPr="00FA2C75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75">
              <w:rPr>
                <w:rFonts w:ascii="Times New Roman" w:hAnsi="Times New Roman" w:cs="Times New Roman"/>
                <w:sz w:val="28"/>
                <w:szCs w:val="28"/>
              </w:rPr>
              <w:t>Учебные дисциплины, знания, умения и навыки, из которых необходимы для успешного освоения изучаемой дисциплины: Электротехника,</w:t>
            </w:r>
          </w:p>
          <w:p w:rsidR="00A87862" w:rsidRPr="00FA2C75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75">
              <w:rPr>
                <w:rFonts w:ascii="Times New Roman" w:hAnsi="Times New Roman" w:cs="Times New Roman"/>
                <w:sz w:val="28"/>
                <w:szCs w:val="28"/>
              </w:rPr>
              <w:t>Энергопотребление в зданиях и сооружениях,</w:t>
            </w:r>
          </w:p>
          <w:p w:rsidR="00A87862" w:rsidRPr="00FA2C75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75">
              <w:rPr>
                <w:rFonts w:ascii="Times New Roman" w:hAnsi="Times New Roman" w:cs="Times New Roman"/>
                <w:sz w:val="28"/>
                <w:szCs w:val="28"/>
              </w:rPr>
              <w:t>Производство, транспорт и потребление тепловой энергии,</w:t>
            </w:r>
          </w:p>
          <w:p w:rsidR="00A87862" w:rsidRPr="00FA2C75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75">
              <w:rPr>
                <w:rFonts w:ascii="Times New Roman" w:hAnsi="Times New Roman" w:cs="Times New Roman"/>
                <w:sz w:val="28"/>
                <w:szCs w:val="28"/>
              </w:rPr>
              <w:t>Производство, транспорт и потребление электрической энергии,</w:t>
            </w:r>
          </w:p>
          <w:p w:rsidR="00A87862" w:rsidRPr="00FA2C75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C75">
              <w:rPr>
                <w:rFonts w:ascii="Times New Roman" w:hAnsi="Times New Roman" w:cs="Times New Roman"/>
                <w:sz w:val="28"/>
                <w:szCs w:val="28"/>
              </w:rPr>
              <w:t>Энергопреобразующие</w:t>
            </w:r>
            <w:proofErr w:type="spellEnd"/>
            <w:r w:rsidRPr="00FA2C75">
              <w:rPr>
                <w:rFonts w:ascii="Times New Roman" w:hAnsi="Times New Roman" w:cs="Times New Roman"/>
                <w:sz w:val="28"/>
                <w:szCs w:val="28"/>
              </w:rPr>
              <w:t xml:space="preserve"> машины,</w:t>
            </w:r>
          </w:p>
          <w:p w:rsidR="00A87862" w:rsidRPr="00187C7E" w:rsidRDefault="00A87862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2C75">
              <w:rPr>
                <w:rFonts w:ascii="Times New Roman" w:hAnsi="Times New Roman" w:cs="Times New Roman"/>
                <w:sz w:val="28"/>
                <w:szCs w:val="28"/>
              </w:rPr>
              <w:t>Теплопередача, Термодина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мика, Физика, Химия, Математика</w:t>
            </w:r>
          </w:p>
        </w:tc>
        <w:tc>
          <w:tcPr>
            <w:tcW w:w="4854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862" w:rsidRPr="00726707" w:rsidTr="00E64FB4">
        <w:tc>
          <w:tcPr>
            <w:tcW w:w="4853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A87862" w:rsidRDefault="00A87862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соответствии с учебным планом</w:t>
            </w:r>
          </w:p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зачетные единицы</w:t>
            </w:r>
          </w:p>
        </w:tc>
        <w:tc>
          <w:tcPr>
            <w:tcW w:w="4854" w:type="dxa"/>
          </w:tcPr>
          <w:p w:rsidR="00A87862" w:rsidRPr="00726707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862" w:rsidRPr="00CC2BE6" w:rsidTr="00E64FB4">
        <w:tc>
          <w:tcPr>
            <w:tcW w:w="4853" w:type="dxa"/>
          </w:tcPr>
          <w:p w:rsidR="00A87862" w:rsidRPr="00CC2BE6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7862" w:rsidRPr="00CC2BE6" w:rsidRDefault="00A87862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hours of self-directed learning</w:t>
            </w:r>
          </w:p>
        </w:tc>
        <w:tc>
          <w:tcPr>
            <w:tcW w:w="4853" w:type="dxa"/>
          </w:tcPr>
          <w:p w:rsidR="00A87862" w:rsidRPr="00E96D00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144 часов, из них 72 часа аудиторных</w:t>
            </w:r>
          </w:p>
        </w:tc>
        <w:tc>
          <w:tcPr>
            <w:tcW w:w="4854" w:type="dxa"/>
          </w:tcPr>
          <w:p w:rsidR="00A87862" w:rsidRPr="00E96D00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862" w:rsidRPr="00CC2BE6" w:rsidTr="00E64FB4">
        <w:tc>
          <w:tcPr>
            <w:tcW w:w="4853" w:type="dxa"/>
          </w:tcPr>
          <w:p w:rsidR="00A87862" w:rsidRPr="00CC2BE6" w:rsidRDefault="00A87862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A87862" w:rsidRPr="00E47199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Экзамен, курсовой проект</w:t>
            </w:r>
          </w:p>
        </w:tc>
        <w:tc>
          <w:tcPr>
            <w:tcW w:w="4854" w:type="dxa"/>
          </w:tcPr>
          <w:p w:rsidR="00A87862" w:rsidRPr="00187C7E" w:rsidRDefault="00A87862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62"/>
    <w:rsid w:val="006209CD"/>
    <w:rsid w:val="00A8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1B7DE-5C3E-440A-AD8D-354F7A31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2025-11-27T13:38:00Z</dcterms:created>
  <dcterms:modified xsi:type="dcterms:W3CDTF">2025-11-27T13:39:00Z</dcterms:modified>
</cp:coreProperties>
</file>