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38" w:rsidRPr="00886015" w:rsidRDefault="006F7838" w:rsidP="006F78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015">
        <w:rPr>
          <w:rFonts w:ascii="Times New Roman" w:hAnsi="Times New Roman" w:cs="Times New Roman"/>
          <w:sz w:val="28"/>
          <w:szCs w:val="28"/>
        </w:rPr>
        <w:t xml:space="preserve">7-07-0712-02 Теплоэнергетика и теплотехника </w:t>
      </w:r>
    </w:p>
    <w:p w:rsidR="006F7838" w:rsidRPr="00886015" w:rsidRDefault="006F7838" w:rsidP="006F78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6015">
        <w:rPr>
          <w:rFonts w:ascii="Times New Roman" w:hAnsi="Times New Roman" w:cs="Times New Roman"/>
          <w:color w:val="000000"/>
          <w:sz w:val="28"/>
          <w:szCs w:val="28"/>
        </w:rPr>
        <w:t>Эксплуатация энергетических установок,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6015">
        <w:rPr>
          <w:rFonts w:ascii="Times New Roman" w:hAnsi="Times New Roman" w:cs="Times New Roman"/>
          <w:color w:val="000000"/>
          <w:sz w:val="28"/>
          <w:szCs w:val="28"/>
        </w:rPr>
        <w:t>модуль "Проектирование, монтаж и эксплуатация оборудования ВИЭ"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9"/>
        <w:gridCol w:w="3846"/>
        <w:gridCol w:w="2160"/>
      </w:tblGrid>
      <w:tr w:rsidR="006F7838" w:rsidRPr="00726707" w:rsidTr="00E64FB4">
        <w:tc>
          <w:tcPr>
            <w:tcW w:w="4853" w:type="dxa"/>
          </w:tcPr>
          <w:p w:rsidR="006F7838" w:rsidRPr="00726707" w:rsidRDefault="006F783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6F7838" w:rsidRPr="001074A6" w:rsidRDefault="006F7838" w:rsidP="00E64FB4">
            <w:pPr>
              <w:spacing w:line="276" w:lineRule="auto"/>
              <w:ind w:firstLine="7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62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Сформировать </w:t>
            </w:r>
            <w:r w:rsidRPr="003562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 студентов </w:t>
            </w:r>
            <w:r w:rsidRPr="0035620E">
              <w:rPr>
                <w:rFonts w:ascii="Times New Roman" w:eastAsia="Calibri" w:hAnsi="Times New Roman" w:cs="Times New Roman"/>
                <w:sz w:val="28"/>
                <w:szCs w:val="28"/>
              </w:rPr>
              <w:t>систему знаний,</w:t>
            </w:r>
            <w:r w:rsidRPr="003562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умений и профессиональных компетенций в области эксплуатации энергетических установок на промышленных, энергетических, сельскохозяйственных, коммунальных объектах и объектах во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зобновляемых источников энергии </w:t>
            </w:r>
          </w:p>
        </w:tc>
        <w:tc>
          <w:tcPr>
            <w:tcW w:w="4854" w:type="dxa"/>
          </w:tcPr>
          <w:p w:rsidR="006F7838" w:rsidRPr="00726707" w:rsidRDefault="006F783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838" w:rsidRPr="00CC2BE6" w:rsidTr="00E64FB4">
        <w:tc>
          <w:tcPr>
            <w:tcW w:w="4853" w:type="dxa"/>
          </w:tcPr>
          <w:p w:rsidR="006F7838" w:rsidRPr="00726707" w:rsidRDefault="006F7838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6F7838" w:rsidRPr="0035620E" w:rsidRDefault="006F7838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0E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анализ энергетических балансов технологических процессов для создания и внедрения нового </w:t>
            </w:r>
            <w:proofErr w:type="spellStart"/>
            <w:r w:rsidRPr="0035620E">
              <w:rPr>
                <w:rFonts w:ascii="Times New Roman" w:hAnsi="Times New Roman" w:cs="Times New Roman"/>
                <w:sz w:val="28"/>
                <w:szCs w:val="28"/>
              </w:rPr>
              <w:t>энергоэффективного</w:t>
            </w:r>
            <w:proofErr w:type="spellEnd"/>
            <w:r w:rsidRPr="0035620E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 и технологий, организации и управления персоналом энергетической службы</w:t>
            </w:r>
          </w:p>
        </w:tc>
        <w:tc>
          <w:tcPr>
            <w:tcW w:w="4854" w:type="dxa"/>
          </w:tcPr>
          <w:p w:rsidR="006F7838" w:rsidRPr="00CC2BE6" w:rsidRDefault="006F783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838" w:rsidRPr="0088705A" w:rsidTr="00E64FB4">
        <w:tc>
          <w:tcPr>
            <w:tcW w:w="4853" w:type="dxa"/>
          </w:tcPr>
          <w:p w:rsidR="006F7838" w:rsidRPr="00726707" w:rsidRDefault="006F7838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6F7838" w:rsidRPr="0035620E" w:rsidRDefault="006F7838" w:rsidP="00E64F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562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       знать</w:t>
            </w:r>
            <w:r w:rsidRPr="0035620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6F7838" w:rsidRPr="0035620E" w:rsidRDefault="006F7838" w:rsidP="006F7838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эксплуатации энергетических установок, ее организации, систему нормативно-правовых документов, определяющих взаимоотношения потребителей и </w:t>
            </w:r>
            <w:proofErr w:type="spellStart"/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энергоснабжающих</w:t>
            </w:r>
            <w:proofErr w:type="spellEnd"/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организаций и функционирование служб эксплу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атации энергетических </w:t>
            </w: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установок,</w:t>
            </w:r>
          </w:p>
          <w:p w:rsidR="006F7838" w:rsidRPr="0035620E" w:rsidRDefault="006F7838" w:rsidP="006F7838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принципы и технологические схемы энергетических установок, термодинамические, энергетические и технико-экономические </w:t>
            </w: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характеристики установок и процессов, особенности их рациональной эксплуатации, </w:t>
            </w:r>
          </w:p>
          <w:p w:rsidR="006F7838" w:rsidRPr="0035620E" w:rsidRDefault="006F7838" w:rsidP="006F7838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воздействия энергетических источников, систем хранения и передачи энергии на окружающую среду;</w:t>
            </w:r>
          </w:p>
          <w:p w:rsidR="006F7838" w:rsidRPr="0035620E" w:rsidRDefault="006F7838" w:rsidP="006F7838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энергосбережения, учета и рационального использования энергии;</w:t>
            </w:r>
          </w:p>
          <w:p w:rsidR="006F7838" w:rsidRPr="0035620E" w:rsidRDefault="006F7838" w:rsidP="006F7838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инструменты экологической политики в энергетике;</w:t>
            </w:r>
          </w:p>
          <w:p w:rsidR="006F7838" w:rsidRPr="0035620E" w:rsidRDefault="006F7838" w:rsidP="00E64FB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20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уметь:</w:t>
            </w:r>
          </w:p>
          <w:p w:rsidR="006F7838" w:rsidRPr="0035620E" w:rsidRDefault="006F7838" w:rsidP="006F7838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использовать </w:t>
            </w: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методические подходы для построения прогнозов в потребности топливно-энергетических ресурсов на среднесрочную и долгосрочную перспективу, </w:t>
            </w:r>
          </w:p>
          <w:p w:rsidR="006F7838" w:rsidRPr="0035620E" w:rsidRDefault="006F7838" w:rsidP="006F7838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оценивать систему нормативно-правовых документов, определяющих взаимоотношения потребителей и </w:t>
            </w:r>
            <w:proofErr w:type="spellStart"/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энергоснабжающих</w:t>
            </w:r>
            <w:proofErr w:type="spellEnd"/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организаций и функционирование слу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жб эксплуатации энергетических </w:t>
            </w: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 и установок, систему подготовки и представления результатов прогнозирования,</w:t>
            </w:r>
          </w:p>
          <w:p w:rsidR="006F7838" w:rsidRPr="0035620E" w:rsidRDefault="006F7838" w:rsidP="006F7838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определять виды и объемы воздействия энергетических источников, систем хранения и передачи </w:t>
            </w: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энергии на окружающую среду;</w:t>
            </w:r>
          </w:p>
          <w:p w:rsidR="006F7838" w:rsidRPr="0035620E" w:rsidRDefault="006F7838" w:rsidP="006F7838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инструменты экологической политики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энергетике, основные положения </w:t>
            </w:r>
            <w:bookmarkStart w:id="0" w:name="_GoBack"/>
            <w:bookmarkEnd w:id="0"/>
            <w:proofErr w:type="gramStart"/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  <w:proofErr w:type="gramEnd"/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определяющих взаимоотношения Республики Беларусь с мировым сообществом;</w:t>
            </w:r>
          </w:p>
          <w:p w:rsidR="006F7838" w:rsidRPr="0035620E" w:rsidRDefault="006F7838" w:rsidP="006F7838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эксплуатационную службу, составлять графики технического обслуживания и диагностирования;</w:t>
            </w:r>
          </w:p>
          <w:p w:rsidR="006F7838" w:rsidRPr="0035620E" w:rsidRDefault="006F7838" w:rsidP="00E64FB4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pl-PL" w:eastAsia="ru-RU"/>
              </w:rPr>
            </w:pPr>
            <w:r w:rsidRPr="0035620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pl-PL" w:eastAsia="ru-RU"/>
              </w:rPr>
              <w:t>владеть:</w:t>
            </w:r>
          </w:p>
          <w:p w:rsidR="006F7838" w:rsidRPr="0035620E" w:rsidRDefault="006F7838" w:rsidP="006F783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основными методами обоснований и построения прогнозов потребления топливно-энергетических ресурсов на среднесрочную и долгосрочную перспективу;</w:t>
            </w:r>
          </w:p>
          <w:p w:rsidR="006F7838" w:rsidRPr="0035620E" w:rsidRDefault="006F7838" w:rsidP="006F783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20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основными методами построения прогнозов воздействия со стороны предприятий топливно-энергетических комплекса на окружающую среду на среднесро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чную и долгосрочную перспективу</w:t>
            </w:r>
          </w:p>
          <w:p w:rsidR="006F7838" w:rsidRPr="0035620E" w:rsidRDefault="006F783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6F7838" w:rsidRPr="0088705A" w:rsidRDefault="006F783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838" w:rsidRPr="00726707" w:rsidTr="00E64FB4">
        <w:tc>
          <w:tcPr>
            <w:tcW w:w="4853" w:type="dxa"/>
          </w:tcPr>
          <w:p w:rsidR="006F7838" w:rsidRPr="00726707" w:rsidRDefault="006F783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6F7838" w:rsidRPr="00726707" w:rsidRDefault="006F783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курс, 9 семестр</w:t>
            </w:r>
          </w:p>
        </w:tc>
        <w:tc>
          <w:tcPr>
            <w:tcW w:w="4854" w:type="dxa"/>
          </w:tcPr>
          <w:p w:rsidR="006F7838" w:rsidRPr="00726707" w:rsidRDefault="006F783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838" w:rsidRPr="00726707" w:rsidTr="00E64FB4">
        <w:tc>
          <w:tcPr>
            <w:tcW w:w="4853" w:type="dxa"/>
          </w:tcPr>
          <w:p w:rsidR="006F7838" w:rsidRPr="00726707" w:rsidRDefault="006F783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6F7838" w:rsidRPr="00BD58E5" w:rsidRDefault="006F7838" w:rsidP="00E64FB4">
            <w:pPr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886015">
              <w:rPr>
                <w:rFonts w:ascii="Times New Roman" w:hAnsi="Times New Roman" w:cs="Times New Roman"/>
                <w:sz w:val="28"/>
                <w:szCs w:val="28"/>
              </w:rPr>
              <w:t>Учебные дисциплины, знания, умения и навыки, из которых необходимы для успешного освоения изучаемой дисциплины: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D58E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x-none" w:eastAsia="x-none"/>
              </w:rPr>
              <w:t>«</w:t>
            </w: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Математика»</w:t>
            </w: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, «Физика»</w:t>
            </w: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, «Электротехника</w:t>
            </w: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и электроника</w:t>
            </w: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»</w:t>
            </w: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, </w:t>
            </w: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lastRenderedPageBreak/>
              <w:t>«Энергопотребление в зданиях и сооружениях», «</w:t>
            </w:r>
            <w:proofErr w:type="spellStart"/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Энергопреобразующие</w:t>
            </w:r>
            <w:proofErr w:type="spellEnd"/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машины» и др.</w:t>
            </w:r>
          </w:p>
        </w:tc>
        <w:tc>
          <w:tcPr>
            <w:tcW w:w="4854" w:type="dxa"/>
          </w:tcPr>
          <w:p w:rsidR="006F7838" w:rsidRPr="00726707" w:rsidRDefault="006F783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838" w:rsidRPr="00726707" w:rsidTr="00E64FB4">
        <w:tc>
          <w:tcPr>
            <w:tcW w:w="4853" w:type="dxa"/>
          </w:tcPr>
          <w:p w:rsidR="006F7838" w:rsidRPr="00726707" w:rsidRDefault="006F783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6F7838" w:rsidRDefault="006F7838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соответствии с учебным планом</w:t>
            </w:r>
          </w:p>
          <w:p w:rsidR="006F7838" w:rsidRPr="00726707" w:rsidRDefault="006F783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зачетные единицы</w:t>
            </w:r>
          </w:p>
        </w:tc>
        <w:tc>
          <w:tcPr>
            <w:tcW w:w="4854" w:type="dxa"/>
          </w:tcPr>
          <w:p w:rsidR="006F7838" w:rsidRPr="00726707" w:rsidRDefault="006F783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838" w:rsidRPr="00CC2BE6" w:rsidTr="00E64FB4">
        <w:tc>
          <w:tcPr>
            <w:tcW w:w="4853" w:type="dxa"/>
          </w:tcPr>
          <w:p w:rsidR="006F7838" w:rsidRPr="00CC2BE6" w:rsidRDefault="006F783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7838" w:rsidRPr="00CC2BE6" w:rsidRDefault="006F7838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6F7838" w:rsidRPr="00E96D00" w:rsidRDefault="006F783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132 часов, из них 64 часа аудиторных</w:t>
            </w:r>
          </w:p>
        </w:tc>
        <w:tc>
          <w:tcPr>
            <w:tcW w:w="4854" w:type="dxa"/>
          </w:tcPr>
          <w:p w:rsidR="006F7838" w:rsidRPr="00E96D00" w:rsidRDefault="006F783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838" w:rsidRPr="00CC2BE6" w:rsidTr="00E64FB4">
        <w:tc>
          <w:tcPr>
            <w:tcW w:w="4853" w:type="dxa"/>
          </w:tcPr>
          <w:p w:rsidR="006F7838" w:rsidRPr="00CC2BE6" w:rsidRDefault="006F7838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6F7838" w:rsidRPr="00E47199" w:rsidRDefault="006F783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4854" w:type="dxa"/>
          </w:tcPr>
          <w:p w:rsidR="006F7838" w:rsidRPr="00187C7E" w:rsidRDefault="006F783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9CD" w:rsidRDefault="006209CD"/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38"/>
    <w:rsid w:val="006209CD"/>
    <w:rsid w:val="006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6C785-8537-4B54-A3D7-F8211CC4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2025-11-27T13:36:00Z</dcterms:created>
  <dcterms:modified xsi:type="dcterms:W3CDTF">2025-11-27T13:37:00Z</dcterms:modified>
</cp:coreProperties>
</file>