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C6" w:rsidRPr="008D66C6" w:rsidRDefault="008D66C6" w:rsidP="00C14DE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204594768"/>
      <w:r w:rsidRPr="008D66C6">
        <w:rPr>
          <w:rFonts w:ascii="Times New Roman" w:hAnsi="Times New Roman" w:cs="Times New Roman"/>
          <w:sz w:val="28"/>
          <w:szCs w:val="28"/>
          <w:lang w:val="en-US"/>
        </w:rPr>
        <w:t xml:space="preserve">7-07-0712-02 / </w:t>
      </w:r>
      <w:r w:rsidRPr="008D66C6">
        <w:rPr>
          <w:rFonts w:ascii="Times New Roman" w:hAnsi="Times New Roman" w:cs="Times New Roman"/>
          <w:sz w:val="28"/>
          <w:szCs w:val="28"/>
        </w:rPr>
        <w:t>Теплотехника</w:t>
      </w:r>
      <w:r w:rsidRPr="008D6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66C6">
        <w:rPr>
          <w:rFonts w:ascii="Times New Roman" w:hAnsi="Times New Roman" w:cs="Times New Roman"/>
          <w:sz w:val="28"/>
          <w:szCs w:val="28"/>
        </w:rPr>
        <w:t>и</w:t>
      </w:r>
      <w:r w:rsidRPr="008D6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66C6">
        <w:rPr>
          <w:rFonts w:ascii="Times New Roman" w:hAnsi="Times New Roman" w:cs="Times New Roman"/>
          <w:sz w:val="28"/>
          <w:szCs w:val="28"/>
        </w:rPr>
        <w:t>теплоэнергетика</w:t>
      </w:r>
    </w:p>
    <w:p w:rsidR="008D66C6" w:rsidRPr="008D66C6" w:rsidRDefault="00E66629" w:rsidP="00C14DE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7-0</w:t>
      </w:r>
      <w:r w:rsidRPr="00E66629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-0712-02</w:t>
      </w:r>
      <w:proofErr w:type="gramEnd"/>
      <w:r w:rsidR="008D66C6" w:rsidRPr="00C76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66C6">
        <w:rPr>
          <w:rFonts w:ascii="Times New Roman" w:hAnsi="Times New Roman" w:cs="Times New Roman"/>
          <w:sz w:val="28"/>
          <w:szCs w:val="28"/>
          <w:lang w:val="en-US"/>
        </w:rPr>
        <w:t>Heat Engineering a</w:t>
      </w:r>
      <w:r w:rsidR="008D66C6" w:rsidRPr="008D66C6">
        <w:rPr>
          <w:rFonts w:ascii="Times New Roman" w:hAnsi="Times New Roman" w:cs="Times New Roman"/>
          <w:sz w:val="28"/>
          <w:szCs w:val="28"/>
          <w:lang w:val="en-US"/>
        </w:rPr>
        <w:t>nd Thermal Power Engineering</w:t>
      </w:r>
    </w:p>
    <w:p w:rsidR="008D66C6" w:rsidRPr="00057625" w:rsidRDefault="008D66C6" w:rsidP="00C14D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Иностранный</w:t>
      </w:r>
      <w:r w:rsidRPr="000576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 w:rsidRPr="00057625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Foreign Language</w:t>
      </w:r>
      <w:r w:rsidRPr="00057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5984" w:type="dxa"/>
        <w:jc w:val="center"/>
        <w:tblLook w:val="04A0" w:firstRow="1" w:lastRow="0" w:firstColumn="1" w:lastColumn="0" w:noHBand="0" w:noVBand="1"/>
      </w:tblPr>
      <w:tblGrid>
        <w:gridCol w:w="5000"/>
        <w:gridCol w:w="5195"/>
        <w:gridCol w:w="5789"/>
      </w:tblGrid>
      <w:tr w:rsidR="008D66C6" w:rsidTr="00EE6DDE">
        <w:trPr>
          <w:jc w:val="center"/>
        </w:trPr>
        <w:tc>
          <w:tcPr>
            <w:tcW w:w="5000" w:type="dxa"/>
          </w:tcPr>
          <w:bookmarkEnd w:id="0"/>
          <w:p w:rsidR="008D66C6" w:rsidRDefault="008D6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ummary</w:t>
            </w:r>
            <w:proofErr w:type="spellEnd"/>
          </w:p>
        </w:tc>
        <w:tc>
          <w:tcPr>
            <w:tcW w:w="5195" w:type="dxa"/>
          </w:tcPr>
          <w:p w:rsidR="008D66C6" w:rsidRDefault="008D6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Вносится описание на русском языке</w:t>
            </w:r>
          </w:p>
        </w:tc>
        <w:tc>
          <w:tcPr>
            <w:tcW w:w="5789" w:type="dxa"/>
          </w:tcPr>
          <w:p w:rsidR="008D66C6" w:rsidRDefault="008D6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Вносится описание на английском языке</w:t>
            </w:r>
          </w:p>
        </w:tc>
      </w:tr>
      <w:tr w:rsidR="008D66C6" w:rsidRPr="00E66629" w:rsidTr="00EE6DDE">
        <w:trPr>
          <w:jc w:val="center"/>
        </w:trPr>
        <w:tc>
          <w:tcPr>
            <w:tcW w:w="5000" w:type="dxa"/>
          </w:tcPr>
          <w:p w:rsidR="008D66C6" w:rsidRPr="00E04E24" w:rsidRDefault="00526D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ormed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ompetences</w:t>
            </w:r>
          </w:p>
        </w:tc>
        <w:tc>
          <w:tcPr>
            <w:tcW w:w="5195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 – 5 о</w:t>
            </w:r>
            <w:r w:rsidRPr="009E4497">
              <w:rPr>
                <w:rFonts w:ascii="Times New Roman" w:hAnsi="Times New Roman" w:cs="Times New Roman"/>
                <w:sz w:val="28"/>
                <w:szCs w:val="28"/>
              </w:rPr>
              <w:t>владение иностранным языком как средством межкультурного, межличностного и профессионального общения в различных сферах научной деятельности</w:t>
            </w:r>
          </w:p>
        </w:tc>
        <w:tc>
          <w:tcPr>
            <w:tcW w:w="5789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</w:t>
            </w:r>
            <w:r w:rsidRPr="00FD4A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proficiency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foreign language as a means of intercultural, interpersonal, and professional communication in various fields of scientific activity</w:t>
            </w:r>
          </w:p>
        </w:tc>
      </w:tr>
      <w:tr w:rsidR="008D66C6" w:rsidRPr="00E66629" w:rsidTr="00EE6DDE">
        <w:trPr>
          <w:jc w:val="center"/>
        </w:trPr>
        <w:tc>
          <w:tcPr>
            <w:tcW w:w="5000" w:type="dxa"/>
          </w:tcPr>
          <w:p w:rsidR="008D66C6" w:rsidRPr="00526DA6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be ab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master)</w:t>
            </w:r>
          </w:p>
        </w:tc>
        <w:tc>
          <w:tcPr>
            <w:tcW w:w="5195" w:type="dxa"/>
          </w:tcPr>
          <w:p w:rsidR="008B56D8" w:rsidRPr="009E4497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4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знать: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9E4497">
              <w:rPr>
                <w:rFonts w:ascii="Times New Roman" w:hAnsi="Times New Roman" w:cs="Times New Roman"/>
                <w:sz w:val="28"/>
                <w:szCs w:val="28"/>
              </w:rPr>
              <w:t>мыслоразличительные</w:t>
            </w:r>
            <w:proofErr w:type="spellEnd"/>
            <w:r w:rsidRPr="009E4497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английского произношения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4497">
              <w:rPr>
                <w:rFonts w:ascii="Times New Roman" w:hAnsi="Times New Roman" w:cs="Times New Roman"/>
                <w:sz w:val="28"/>
                <w:szCs w:val="28"/>
              </w:rPr>
              <w:t>росодические характеристики английского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сновные способы словообразования в английском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пециальн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 лексикографи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интаксическ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предложения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интаксические конструкции, типичные для стиля научной речи: пассивные конструкции, атрибутные комплексы, эмфатические и инверсионные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редства обеспечения информационной и коммуникативной связности текста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труктурирование речевого произведения: оформление введения в тему, развитие темы, смена темы, подведение итогов сообщения; инициирование и завершение разговора; приветствие, выражение благодарности, разочарования; основные формулы этикета при ведении диалога, научной дискуссии, при построении сообщения.</w:t>
            </w:r>
          </w:p>
          <w:p w:rsidR="008B56D8" w:rsidRPr="009E4497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4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вычленять опорные смысловые блоки в читаемом тексте;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определять структурно-семантическое ядро;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выделять основные мысли и факты, находить логические связи, исключать избыточную 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подвергать критической оценке точку зрения автора;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делать выводы о приемлемости или неприемлемости предлагаемых автором решений;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и поддерживать речевой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 с аудиторией с помощью релевантных стилистических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логично и аргументированно излагать на письме свои мысли, связанные с тематикой научного исследования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тезисы, доклад, статья;  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оформить научный перевод с английского (немецкого, французского) языка на русский и с русского языка на английский (немецкий, французский).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- адекватно воспринимать профессиональные тексты и научную отраслевую информацию;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- переводить, аннотировать и реферировать профессионально-ориентированные тексты;</w:t>
            </w:r>
          </w:p>
          <w:p w:rsidR="008B56D8" w:rsidRPr="009E4497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4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владеть: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>всеми видами чтения научной литературы (изучающее, ознакомительное, просмотровое, поисковое), предполагающими различную степень понимания и смысловой интерпретации прочитанного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>умениями письменной научной речи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адекватными 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>стратеги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сообщения, 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доклада, презентации проекта по проблеме научного исследования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66C6" w:rsidRPr="008B56D8" w:rsidRDefault="008B56D8" w:rsidP="008B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 xml:space="preserve"> речевого этикета в ситуациях научного диалогического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9" w:type="dxa"/>
          </w:tcPr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know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eaning-distinguishing factors of English pronunciation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rosodic characteristics of an English sentence;  </w:t>
            </w:r>
          </w:p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ain methods of word formation in the English language;  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pecialized lexicography;</w:t>
            </w:r>
          </w:p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yntactic structure of an English sentence;  </w:t>
            </w:r>
          </w:p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yntactic constructions typical for scientific style: passive constructions, attribute complexes, emphatic and inversion structures;  </w:t>
            </w:r>
          </w:p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eans of ensuring informational and communicative coherence of the text;  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tructuring a speech work: framing the 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introduction to the topic, developing the topic, changing the subject, summarizing the message; initiating and concluding a conversation; greetings, expressions of gratitude, disappointment; main etiquette formulas for conducting dialogue, scientific discussion, and message construction.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be able to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dentify key semantic blocks in the text;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etermine the structural-semantic core;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ighlight main ideas and facts, find logical connections, eliminate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irrelevant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information;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ritically evaluate the author's point of view;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ake conclusions about the acceptability or unacceptability of the solutions proposed by the author;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stablish and maintain verbal contact with the audience using relevant stylistic means;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ogically and convincingly present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ideas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related to the topic of scientific research in writing;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rite theses, reports, articles;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repare scientific translations from English (German, French) into Russian and from Russian into English (German, French);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dequately perceive professional texts and scientific information;  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ranslate, annotate, and summarize </w:t>
            </w:r>
            <w:proofErr w:type="gramStart"/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professionally-oriented</w:t>
            </w:r>
            <w:proofErr w:type="gramEnd"/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texts.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master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ll types of reading scientific literature (studying, familiarization, scanning, searching), involving different levels of understanding and semantic interpretation of the read material;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kills in written scientific communication;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ppropriate strategies for reporting, presenting, and delivering a project on a scientific research problem;  </w:t>
            </w:r>
          </w:p>
          <w:p w:rsidR="008D66C6" w:rsidRPr="008B56D8" w:rsidRDefault="008B56D8" w:rsidP="008B56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ules</w:t>
            </w:r>
            <w:proofErr w:type="gramEnd"/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speech etiquette in situations of scientific dialog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ues.</w:t>
            </w:r>
          </w:p>
        </w:tc>
      </w:tr>
      <w:tr w:rsidR="008D66C6" w:rsidRPr="00E04E24" w:rsidTr="00EE6DDE">
        <w:trPr>
          <w:jc w:val="center"/>
        </w:trPr>
        <w:tc>
          <w:tcPr>
            <w:tcW w:w="5000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tudy</w:t>
            </w:r>
            <w:proofErr w:type="spellEnd"/>
          </w:p>
        </w:tc>
        <w:tc>
          <w:tcPr>
            <w:tcW w:w="5195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  <w:tc>
          <w:tcPr>
            <w:tcW w:w="5789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</w:tr>
      <w:tr w:rsidR="008D66C6" w:rsidRPr="00E04E24" w:rsidTr="00EE6DDE">
        <w:trPr>
          <w:jc w:val="center"/>
        </w:trPr>
        <w:tc>
          <w:tcPr>
            <w:tcW w:w="5000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195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5789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Foreign Language</w:t>
            </w:r>
          </w:p>
        </w:tc>
      </w:tr>
      <w:tr w:rsidR="008D66C6" w:rsidRPr="00E04E24" w:rsidTr="00EE6DDE">
        <w:trPr>
          <w:jc w:val="center"/>
        </w:trPr>
        <w:tc>
          <w:tcPr>
            <w:tcW w:w="5000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nits</w:t>
            </w:r>
            <w:proofErr w:type="spellEnd"/>
          </w:p>
        </w:tc>
        <w:tc>
          <w:tcPr>
            <w:tcW w:w="5195" w:type="dxa"/>
          </w:tcPr>
          <w:p w:rsidR="008D66C6" w:rsidRPr="008B56D8" w:rsidRDefault="008B56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789" w:type="dxa"/>
          </w:tcPr>
          <w:p w:rsidR="008D66C6" w:rsidRPr="008B56D8" w:rsidRDefault="008B56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D66C6" w:rsidRPr="00E04E24" w:rsidTr="00EE6DDE">
        <w:trPr>
          <w:jc w:val="center"/>
        </w:trPr>
        <w:tc>
          <w:tcPr>
            <w:tcW w:w="5000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Academic Hours of Students' in Class Work and the Hours of Independent Learning</w:t>
            </w:r>
          </w:p>
        </w:tc>
        <w:tc>
          <w:tcPr>
            <w:tcW w:w="5195" w:type="dxa"/>
          </w:tcPr>
          <w:p w:rsidR="008D66C6" w:rsidRPr="00E04E24" w:rsidRDefault="008B56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5789" w:type="dxa"/>
          </w:tcPr>
          <w:p w:rsidR="008D66C6" w:rsidRPr="00E04E24" w:rsidRDefault="008B56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</w:tr>
      <w:tr w:rsidR="008D66C6" w:rsidRPr="00E04E24" w:rsidTr="00EE6DDE">
        <w:trPr>
          <w:jc w:val="center"/>
        </w:trPr>
        <w:tc>
          <w:tcPr>
            <w:tcW w:w="5000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F0483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0F0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Requirements and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orms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urrent and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ntermediate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ssessment</w:t>
            </w:r>
          </w:p>
        </w:tc>
        <w:tc>
          <w:tcPr>
            <w:tcW w:w="5195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КАНДИДАТСКИЙ ЭКЗАМЕН</w:t>
            </w:r>
          </w:p>
        </w:tc>
        <w:tc>
          <w:tcPr>
            <w:tcW w:w="5789" w:type="dxa"/>
          </w:tcPr>
          <w:p w:rsidR="008D66C6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 exam</w:t>
            </w:r>
          </w:p>
        </w:tc>
      </w:tr>
    </w:tbl>
    <w:p w:rsidR="00FD4BB5" w:rsidRDefault="00FD4BB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4DE0" w:rsidRDefault="00C14D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4DE0" w:rsidRDefault="00C14D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4DE0" w:rsidRDefault="00C14D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4DE0" w:rsidRDefault="00C14D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4DE0" w:rsidRPr="00E04E24" w:rsidRDefault="00C14D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4E24" w:rsidRPr="00E04E24" w:rsidRDefault="00E04E24" w:rsidP="00C14D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E24">
        <w:rPr>
          <w:rFonts w:ascii="Times New Roman" w:hAnsi="Times New Roman" w:cs="Times New Roman"/>
          <w:sz w:val="28"/>
          <w:szCs w:val="28"/>
        </w:rPr>
        <w:lastRenderedPageBreak/>
        <w:t xml:space="preserve">7-07-0712-02 / </w:t>
      </w:r>
      <w:r w:rsidRPr="008D66C6">
        <w:rPr>
          <w:rFonts w:ascii="Times New Roman" w:hAnsi="Times New Roman" w:cs="Times New Roman"/>
          <w:sz w:val="28"/>
          <w:szCs w:val="28"/>
        </w:rPr>
        <w:t>Теплотехника</w:t>
      </w:r>
      <w:r w:rsidRPr="00E04E24">
        <w:rPr>
          <w:rFonts w:ascii="Times New Roman" w:hAnsi="Times New Roman" w:cs="Times New Roman"/>
          <w:sz w:val="28"/>
          <w:szCs w:val="28"/>
        </w:rPr>
        <w:t xml:space="preserve"> </w:t>
      </w:r>
      <w:r w:rsidRPr="008D66C6">
        <w:rPr>
          <w:rFonts w:ascii="Times New Roman" w:hAnsi="Times New Roman" w:cs="Times New Roman"/>
          <w:sz w:val="28"/>
          <w:szCs w:val="28"/>
        </w:rPr>
        <w:t>и</w:t>
      </w:r>
      <w:r w:rsidRPr="00E04E24">
        <w:rPr>
          <w:rFonts w:ascii="Times New Roman" w:hAnsi="Times New Roman" w:cs="Times New Roman"/>
          <w:sz w:val="28"/>
          <w:szCs w:val="28"/>
        </w:rPr>
        <w:t xml:space="preserve"> </w:t>
      </w:r>
      <w:r w:rsidRPr="008D66C6">
        <w:rPr>
          <w:rFonts w:ascii="Times New Roman" w:hAnsi="Times New Roman" w:cs="Times New Roman"/>
          <w:sz w:val="28"/>
          <w:szCs w:val="28"/>
        </w:rPr>
        <w:t>теплоэнергетика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04E24">
        <w:rPr>
          <w:rFonts w:ascii="Times New Roman" w:hAnsi="Times New Roman" w:cs="Times New Roman"/>
          <w:sz w:val="28"/>
          <w:szCs w:val="28"/>
        </w:rPr>
        <w:t>заочная интегрированная система получения образования)</w:t>
      </w:r>
    </w:p>
    <w:p w:rsidR="008B56D8" w:rsidRPr="00E66629" w:rsidRDefault="00E66629" w:rsidP="00E66629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7-06-0712-02</w:t>
      </w:r>
      <w:bookmarkStart w:id="1" w:name="_GoBack"/>
      <w:bookmarkEnd w:id="1"/>
      <w:r w:rsidR="00E04E24" w:rsidRPr="00E66629">
        <w:rPr>
          <w:rFonts w:ascii="Times New Roman" w:hAnsi="Times New Roman" w:cs="Times New Roman"/>
          <w:sz w:val="28"/>
          <w:lang w:val="en-US"/>
        </w:rPr>
        <w:t xml:space="preserve"> Heat Engineering and Thermal Power Engineering (</w:t>
      </w:r>
      <w:r w:rsidR="008B56D8" w:rsidRPr="00E66629">
        <w:rPr>
          <w:rFonts w:ascii="Times New Roman" w:hAnsi="Times New Roman" w:cs="Times New Roman"/>
          <w:sz w:val="28"/>
          <w:lang w:val="en-US"/>
        </w:rPr>
        <w:t>External I</w:t>
      </w:r>
      <w:r w:rsidR="00E04E24" w:rsidRPr="00E66629">
        <w:rPr>
          <w:rFonts w:ascii="Times New Roman" w:hAnsi="Times New Roman" w:cs="Times New Roman"/>
          <w:sz w:val="28"/>
          <w:lang w:val="en-US"/>
        </w:rPr>
        <w:t xml:space="preserve">ntegrated </w:t>
      </w:r>
      <w:r w:rsidR="008B56D8" w:rsidRPr="00E66629">
        <w:rPr>
          <w:rFonts w:ascii="Times New Roman" w:hAnsi="Times New Roman" w:cs="Times New Roman"/>
          <w:sz w:val="28"/>
          <w:lang w:val="en-US"/>
        </w:rPr>
        <w:t>Learning S</w:t>
      </w:r>
      <w:r w:rsidR="00E04E24" w:rsidRPr="00E66629">
        <w:rPr>
          <w:rFonts w:ascii="Times New Roman" w:hAnsi="Times New Roman" w:cs="Times New Roman"/>
          <w:sz w:val="28"/>
          <w:lang w:val="en-US"/>
        </w:rPr>
        <w:t>ystem</w:t>
      </w:r>
      <w:r w:rsidR="008B56D8" w:rsidRPr="00E66629">
        <w:rPr>
          <w:rFonts w:ascii="Times New Roman" w:hAnsi="Times New Roman" w:cs="Times New Roman"/>
          <w:sz w:val="28"/>
          <w:lang w:val="en-US"/>
        </w:rPr>
        <w:t>)</w:t>
      </w:r>
    </w:p>
    <w:p w:rsidR="00E04E24" w:rsidRPr="00E66629" w:rsidRDefault="00E04E24" w:rsidP="00E66629">
      <w:pPr>
        <w:jc w:val="center"/>
        <w:rPr>
          <w:rFonts w:ascii="Times New Roman" w:hAnsi="Times New Roman" w:cs="Times New Roman"/>
          <w:sz w:val="28"/>
        </w:rPr>
      </w:pPr>
      <w:r w:rsidRPr="00E66629">
        <w:rPr>
          <w:rFonts w:ascii="Times New Roman" w:hAnsi="Times New Roman" w:cs="Times New Roman"/>
          <w:sz w:val="28"/>
        </w:rPr>
        <w:t>Иностранный</w:t>
      </w:r>
      <w:r w:rsidRPr="00E66629">
        <w:rPr>
          <w:rFonts w:ascii="Times New Roman" w:hAnsi="Times New Roman" w:cs="Times New Roman"/>
          <w:sz w:val="28"/>
          <w:lang w:val="en-US"/>
        </w:rPr>
        <w:t xml:space="preserve"> </w:t>
      </w:r>
      <w:r w:rsidRPr="00E66629">
        <w:rPr>
          <w:rFonts w:ascii="Times New Roman" w:hAnsi="Times New Roman" w:cs="Times New Roman"/>
          <w:sz w:val="28"/>
        </w:rPr>
        <w:t xml:space="preserve">язык / </w:t>
      </w:r>
      <w:r w:rsidRPr="00E66629">
        <w:rPr>
          <w:rFonts w:ascii="Times New Roman" w:hAnsi="Times New Roman" w:cs="Times New Roman"/>
          <w:sz w:val="28"/>
          <w:lang w:val="en-US"/>
        </w:rPr>
        <w:t>Foreign Language</w:t>
      </w:r>
      <w:r w:rsidRPr="00E66629">
        <w:rPr>
          <w:rFonts w:ascii="Times New Roman" w:hAnsi="Times New Roman" w:cs="Times New Roman"/>
          <w:sz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897"/>
        <w:gridCol w:w="5065"/>
        <w:gridCol w:w="4850"/>
      </w:tblGrid>
      <w:tr w:rsidR="00E04E24" w:rsidRPr="00E04E24" w:rsidTr="00EE6DDE">
        <w:trPr>
          <w:jc w:val="center"/>
        </w:trPr>
        <w:tc>
          <w:tcPr>
            <w:tcW w:w="5897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ummary</w:t>
            </w:r>
            <w:proofErr w:type="spellEnd"/>
          </w:p>
        </w:tc>
        <w:tc>
          <w:tcPr>
            <w:tcW w:w="5065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Вносится описание на русском языке</w:t>
            </w:r>
          </w:p>
        </w:tc>
        <w:tc>
          <w:tcPr>
            <w:tcW w:w="4850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Вносится описание на английском языке</w:t>
            </w:r>
          </w:p>
        </w:tc>
      </w:tr>
      <w:tr w:rsidR="00E04E24" w:rsidRPr="00E66629" w:rsidTr="00EE6DDE">
        <w:trPr>
          <w:jc w:val="center"/>
        </w:trPr>
        <w:tc>
          <w:tcPr>
            <w:tcW w:w="5897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ormed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ompetences</w:t>
            </w:r>
          </w:p>
        </w:tc>
        <w:tc>
          <w:tcPr>
            <w:tcW w:w="5065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 – 5 о</w:t>
            </w:r>
            <w:r w:rsidRPr="009E4497">
              <w:rPr>
                <w:rFonts w:ascii="Times New Roman" w:hAnsi="Times New Roman" w:cs="Times New Roman"/>
                <w:sz w:val="28"/>
                <w:szCs w:val="28"/>
              </w:rPr>
              <w:t>владение иностранным языком как средством межкультурного, межличностного и профессионального общения в различных сферах научной деятельности</w:t>
            </w:r>
          </w:p>
        </w:tc>
        <w:tc>
          <w:tcPr>
            <w:tcW w:w="4850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</w:t>
            </w:r>
            <w:r w:rsidRPr="00FD4A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proficiency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foreign language as a means of intercultural, interpersonal, and professional communication in various fields of scientific activity</w:t>
            </w:r>
          </w:p>
        </w:tc>
      </w:tr>
      <w:tr w:rsidR="00E04E24" w:rsidRPr="00E66629" w:rsidTr="00EE6DDE">
        <w:trPr>
          <w:jc w:val="center"/>
        </w:trPr>
        <w:tc>
          <w:tcPr>
            <w:tcW w:w="5897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be ab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master)</w:t>
            </w:r>
          </w:p>
        </w:tc>
        <w:tc>
          <w:tcPr>
            <w:tcW w:w="5065" w:type="dxa"/>
          </w:tcPr>
          <w:p w:rsidR="008B56D8" w:rsidRPr="009E4497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4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знать: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9E4497">
              <w:rPr>
                <w:rFonts w:ascii="Times New Roman" w:hAnsi="Times New Roman" w:cs="Times New Roman"/>
                <w:sz w:val="28"/>
                <w:szCs w:val="28"/>
              </w:rPr>
              <w:t>мыслоразличительные</w:t>
            </w:r>
            <w:proofErr w:type="spellEnd"/>
            <w:r w:rsidRPr="009E4497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английского произношения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4497">
              <w:rPr>
                <w:rFonts w:ascii="Times New Roman" w:hAnsi="Times New Roman" w:cs="Times New Roman"/>
                <w:sz w:val="28"/>
                <w:szCs w:val="28"/>
              </w:rPr>
              <w:t>росодические характеристики английского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сновные способы словообразования в английском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пециальн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 лексикографи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интаксическ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предложения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интаксические конструкции, типичные для стиля научной речи: пассивные конструкции, атрибутные комплексы, эмфатические и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инверсионные 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редства обеспечения информационной и коммуникативной связности текста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труктурирование речевого произведения: оформление введения в тему, развитие темы, смена темы, подведение итогов сообщения; инициирование и завершение разговора; приветствие, выражение благодарности, разочарования; основные формулы этикета при ведении диалога, научной дискуссии, при построении сообщения.</w:t>
            </w:r>
          </w:p>
          <w:p w:rsidR="008B56D8" w:rsidRPr="009E4497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4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вычленять опорные смысловые блоки в читаемом тексте;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определять структурно-семантическое ядро;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выделять основные мысли и факты, находить логические связи, исключать избыточную 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подвергать критической оценке точку зрения автора;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делать выводы о приемлемости или неприемлемости предлагаемых автором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решений;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устанавливать и поддерживать речевой контакт с аудиторией с помощью релевантных стилистических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логично и аргументированно излагать на письме свои мысли, связанные с тематикой научного исследования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тезисы, доклад, статья;  </w:t>
            </w:r>
          </w:p>
          <w:p w:rsidR="008B56D8" w:rsidRPr="00824BFC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BFC">
              <w:rPr>
                <w:rFonts w:ascii="Times New Roman" w:hAnsi="Times New Roman" w:cs="Times New Roman"/>
                <w:sz w:val="28"/>
                <w:szCs w:val="28"/>
              </w:rPr>
              <w:t>оформить научный перевод с английского (немецкого, французского) языка на русский и с русского языка на английский (немецкий, французский).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- адекватно воспринимать профессиональные тексты и научную отраслевую информацию;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- переводить, аннотировать и реферировать профессионально-ориентированные тексты;</w:t>
            </w:r>
          </w:p>
          <w:p w:rsidR="008B56D8" w:rsidRPr="009E4497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4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владеть: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 xml:space="preserve">всеми видами чтения научной литературы (изучающее, ознакомительное, просмотровое, поисковое), предполагающими различную степень понимания и смысловой интерпретации 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прочитанного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>умениями письменной научной речи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6D8" w:rsidRPr="00057625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адекватными 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>стратеги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сообщения, доклада, презентации проекта по проблеме научного исследования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4E24" w:rsidRPr="008B56D8" w:rsidRDefault="008B56D8" w:rsidP="008B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B9331A">
              <w:rPr>
                <w:rFonts w:ascii="Times New Roman" w:hAnsi="Times New Roman" w:cs="Times New Roman"/>
                <w:sz w:val="28"/>
                <w:szCs w:val="28"/>
              </w:rPr>
              <w:t xml:space="preserve"> речевого этикета в ситуациях научного диалогического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0" w:type="dxa"/>
          </w:tcPr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know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eaning-distinguishing factors of English pronunciation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rosodic characteristics of an English sentence;  </w:t>
            </w:r>
          </w:p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ain methods of word formation in the English language;  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pecialized lexicography;</w:t>
            </w:r>
          </w:p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yntactic structure of an English sentence;  </w:t>
            </w:r>
          </w:p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yntactic constructions typical for scientific style: passive constructions, attribute complexes, emphatic and inversion structures;  </w:t>
            </w:r>
          </w:p>
          <w:p w:rsidR="008B56D8" w:rsidRPr="00FA4B01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eans of ensuring informational and communicative coherence of the text;  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A4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tructuring a speech work: framing the introduction to the topic, developing the topic, changing the subject, summarizing the message; initiating and concluding a conversation; greetings, expressions of gratitude, disappointment; main etiquette formulas for conducting dialogue, scientific discussion, and message construction.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be able to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B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dentify key semantic blocks in the text;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etermine the structural-semantic core;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ighlight main ideas and facts, find logical connections, eliminate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irrelevant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information;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ritically evaluate the author's point of view;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ake conclusions about the acceptability or unacceptability of the solutions proposed by the author;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stablish and maintain verbal contact with the audience using relevant stylistic means;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ogically and convincingly present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ideas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related to the topic of scientific research in writing;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rite theses, reports, articles;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repare scientific translations from English (German, French) into Russian and from Russian into English (German, French);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dequately perceive professional texts and scientific information;  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ranslate, annotate, and summarize </w:t>
            </w:r>
            <w:proofErr w:type="gramStart"/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professionally-oriented</w:t>
            </w:r>
            <w:proofErr w:type="gramEnd"/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texts.</w:t>
            </w:r>
          </w:p>
          <w:p w:rsidR="008B56D8" w:rsidRDefault="008B56D8" w:rsidP="008B56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master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ll types of reading scientific literature (studying, familiarization, scanning, searching), involving different levels of understanding and semantic interpretation of the read material;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kills in written scientific communication;  </w:t>
            </w:r>
          </w:p>
          <w:p w:rsidR="008B56D8" w:rsidRPr="0022000D" w:rsidRDefault="008B56D8" w:rsidP="008B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ppropriate strategies for reporting, presenting, and delivering a project on a scientific research problem;  </w:t>
            </w:r>
          </w:p>
          <w:p w:rsidR="00E04E24" w:rsidRPr="008B56D8" w:rsidRDefault="008B56D8" w:rsidP="008B56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ules</w:t>
            </w:r>
            <w:proofErr w:type="gramEnd"/>
            <w:r w:rsidRPr="00220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speech etiquette in situations of scientific dialog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ues.</w:t>
            </w:r>
          </w:p>
        </w:tc>
      </w:tr>
      <w:tr w:rsidR="00E04E24" w:rsidRPr="00E04E24" w:rsidTr="00EE6DDE">
        <w:trPr>
          <w:jc w:val="center"/>
        </w:trPr>
        <w:tc>
          <w:tcPr>
            <w:tcW w:w="5897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tudy</w:t>
            </w:r>
            <w:proofErr w:type="spellEnd"/>
          </w:p>
        </w:tc>
        <w:tc>
          <w:tcPr>
            <w:tcW w:w="5065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7, 8 </w:t>
            </w:r>
          </w:p>
        </w:tc>
        <w:tc>
          <w:tcPr>
            <w:tcW w:w="4850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7, 8</w:t>
            </w:r>
          </w:p>
        </w:tc>
      </w:tr>
      <w:tr w:rsidR="00E04E24" w:rsidRPr="00E04E24" w:rsidTr="00EE6DDE">
        <w:trPr>
          <w:jc w:val="center"/>
        </w:trPr>
        <w:tc>
          <w:tcPr>
            <w:tcW w:w="5897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065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850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Foreign Language</w:t>
            </w:r>
          </w:p>
        </w:tc>
      </w:tr>
      <w:tr w:rsidR="00E04E24" w:rsidRPr="00E04E24" w:rsidTr="00EE6DDE">
        <w:trPr>
          <w:jc w:val="center"/>
        </w:trPr>
        <w:tc>
          <w:tcPr>
            <w:tcW w:w="5897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Start"/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nits</w:t>
            </w:r>
            <w:proofErr w:type="spellEnd"/>
          </w:p>
        </w:tc>
        <w:tc>
          <w:tcPr>
            <w:tcW w:w="5065" w:type="dxa"/>
          </w:tcPr>
          <w:p w:rsidR="00E04E24" w:rsidRPr="008B56D8" w:rsidRDefault="008B56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850" w:type="dxa"/>
          </w:tcPr>
          <w:p w:rsidR="00E04E24" w:rsidRPr="008B56D8" w:rsidRDefault="008B56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04E24" w:rsidRPr="00E04E24" w:rsidTr="00EE6DDE">
        <w:trPr>
          <w:jc w:val="center"/>
        </w:trPr>
        <w:tc>
          <w:tcPr>
            <w:tcW w:w="5897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3A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737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Academic Hours of Students' in Class Work and the Hours of Independent Learning</w:t>
            </w:r>
          </w:p>
        </w:tc>
        <w:tc>
          <w:tcPr>
            <w:tcW w:w="5065" w:type="dxa"/>
          </w:tcPr>
          <w:p w:rsidR="00E04E24" w:rsidRPr="00E04E24" w:rsidRDefault="008B56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850" w:type="dxa"/>
          </w:tcPr>
          <w:p w:rsidR="00E04E24" w:rsidRPr="00E04E24" w:rsidRDefault="008B56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E04E24" w:rsidRPr="00E04E24" w:rsidTr="00EE6DDE">
        <w:trPr>
          <w:jc w:val="center"/>
        </w:trPr>
        <w:tc>
          <w:tcPr>
            <w:tcW w:w="5897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7625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F0483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0F0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Requirements and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orms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urrent and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ntermediate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76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ssessment</w:t>
            </w:r>
          </w:p>
        </w:tc>
        <w:tc>
          <w:tcPr>
            <w:tcW w:w="5065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КАНДИДАТСКИЙ ЭКЗАМЕН</w:t>
            </w:r>
          </w:p>
        </w:tc>
        <w:tc>
          <w:tcPr>
            <w:tcW w:w="4850" w:type="dxa"/>
          </w:tcPr>
          <w:p w:rsidR="00E04E24" w:rsidRPr="00E04E24" w:rsidRDefault="00E04E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 exam</w:t>
            </w:r>
          </w:p>
        </w:tc>
      </w:tr>
    </w:tbl>
    <w:p w:rsidR="00E04E24" w:rsidRPr="00E04E24" w:rsidRDefault="00E04E2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04E24" w:rsidRPr="00E04E24" w:rsidSect="00C14DE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6C6"/>
    <w:rsid w:val="000226D2"/>
    <w:rsid w:val="00334699"/>
    <w:rsid w:val="00526DA6"/>
    <w:rsid w:val="008B56D8"/>
    <w:rsid w:val="008D66C6"/>
    <w:rsid w:val="00BB7387"/>
    <w:rsid w:val="00C14DE0"/>
    <w:rsid w:val="00E04E24"/>
    <w:rsid w:val="00E66629"/>
    <w:rsid w:val="00EC1F00"/>
    <w:rsid w:val="00EE6DDE"/>
    <w:rsid w:val="00F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CC975-8AD5-4671-8C06-44E67076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6C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C1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1F0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1F0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1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1F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C1F00"/>
    <w:pPr>
      <w:spacing w:after="0" w:line="240" w:lineRule="auto"/>
    </w:pPr>
  </w:style>
  <w:style w:type="table" w:styleId="a4">
    <w:name w:val="Table Grid"/>
    <w:basedOn w:val="a1"/>
    <w:uiPriority w:val="59"/>
    <w:rsid w:val="008D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04E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4E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Ольга Насеня</cp:lastModifiedBy>
  <cp:revision>6</cp:revision>
  <dcterms:created xsi:type="dcterms:W3CDTF">2025-08-21T07:45:00Z</dcterms:created>
  <dcterms:modified xsi:type="dcterms:W3CDTF">2025-09-16T09:33:00Z</dcterms:modified>
</cp:coreProperties>
</file>