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Pr="00865DDE" w:rsidRDefault="005C402F" w:rsidP="005C402F">
      <w:pPr>
        <w:pStyle w:val="Default"/>
      </w:pPr>
      <w:bookmarkStart w:id="0" w:name="_GoBack"/>
    </w:p>
    <w:p w:rsidR="005C402F" w:rsidRPr="00865DDE" w:rsidRDefault="005C402F" w:rsidP="0080120B">
      <w:pPr>
        <w:jc w:val="center"/>
        <w:rPr>
          <w:rFonts w:ascii="Times New Roman" w:hAnsi="Times New Roman" w:cs="Times New Roman"/>
          <w:sz w:val="24"/>
          <w:szCs w:val="24"/>
        </w:rPr>
      </w:pPr>
      <w:r w:rsidRPr="00865DDE">
        <w:rPr>
          <w:rFonts w:ascii="Times New Roman" w:hAnsi="Times New Roman" w:cs="Times New Roman"/>
          <w:sz w:val="24"/>
          <w:szCs w:val="24"/>
        </w:rPr>
        <w:t xml:space="preserve"> </w:t>
      </w:r>
      <w:r w:rsidR="0080120B" w:rsidRPr="00865DDE">
        <w:rPr>
          <w:rFonts w:ascii="Times New Roman" w:hAnsi="Times New Roman" w:cs="Times New Roman"/>
          <w:sz w:val="24"/>
          <w:szCs w:val="24"/>
        </w:rPr>
        <w:t>7-07-0533-03 Ядерная и радиационная безопасность</w:t>
      </w:r>
      <w:r w:rsidRPr="00865DDE">
        <w:rPr>
          <w:rFonts w:ascii="Times New Roman" w:hAnsi="Times New Roman" w:cs="Times New Roman"/>
          <w:sz w:val="24"/>
          <w:szCs w:val="24"/>
        </w:rPr>
        <w:t xml:space="preserve"> </w:t>
      </w:r>
    </w:p>
    <w:p w:rsidR="005C402F" w:rsidRPr="00865DDE" w:rsidRDefault="000A677C" w:rsidP="00D34F77">
      <w:pPr>
        <w:jc w:val="center"/>
        <w:rPr>
          <w:rFonts w:ascii="Times New Roman" w:hAnsi="Times New Roman" w:cs="Times New Roman"/>
          <w:sz w:val="24"/>
          <w:szCs w:val="24"/>
        </w:rPr>
      </w:pPr>
      <w:r w:rsidRPr="00865DDE">
        <w:rPr>
          <w:rFonts w:ascii="Times New Roman" w:hAnsi="Times New Roman" w:cs="Times New Roman"/>
          <w:sz w:val="24"/>
          <w:szCs w:val="24"/>
        </w:rPr>
        <w:t xml:space="preserve">Теория вероятностей и математическая </w:t>
      </w:r>
      <w:proofErr w:type="gramStart"/>
      <w:r w:rsidRPr="00865DDE">
        <w:rPr>
          <w:rFonts w:ascii="Times New Roman" w:hAnsi="Times New Roman" w:cs="Times New Roman"/>
          <w:sz w:val="24"/>
          <w:szCs w:val="24"/>
        </w:rPr>
        <w:t xml:space="preserve">статистика </w:t>
      </w:r>
      <w:r w:rsidR="00D853CC" w:rsidRPr="00865DDE">
        <w:rPr>
          <w:rFonts w:ascii="Times New Roman" w:hAnsi="Times New Roman" w:cs="Times New Roman"/>
          <w:sz w:val="24"/>
          <w:szCs w:val="24"/>
        </w:rPr>
        <w:t xml:space="preserve"> </w:t>
      </w:r>
      <w:r w:rsidR="005C402F" w:rsidRPr="00865DDE">
        <w:rPr>
          <w:rFonts w:ascii="Times New Roman" w:hAnsi="Times New Roman" w:cs="Times New Roman"/>
          <w:sz w:val="24"/>
          <w:szCs w:val="24"/>
        </w:rPr>
        <w:t>/</w:t>
      </w:r>
      <w:proofErr w:type="gramEnd"/>
      <w:r w:rsidR="00C9205A" w:rsidRPr="00865DDE">
        <w:rPr>
          <w:rFonts w:ascii="Times New Roman" w:hAnsi="Times New Roman" w:cs="Times New Roman"/>
          <w:sz w:val="24"/>
          <w:szCs w:val="24"/>
        </w:rPr>
        <w:t xml:space="preserve"> </w:t>
      </w:r>
      <w:proofErr w:type="spellStart"/>
      <w:r w:rsidR="00C9205A" w:rsidRPr="00865DDE">
        <w:rPr>
          <w:rFonts w:ascii="Times New Roman" w:hAnsi="Times New Roman" w:cs="Times New Roman"/>
          <w:sz w:val="24"/>
          <w:szCs w:val="24"/>
        </w:rPr>
        <w:t>Probability</w:t>
      </w:r>
      <w:proofErr w:type="spellEnd"/>
      <w:r w:rsidR="00C9205A" w:rsidRPr="00865DDE">
        <w:rPr>
          <w:rFonts w:ascii="Times New Roman" w:hAnsi="Times New Roman" w:cs="Times New Roman"/>
          <w:sz w:val="24"/>
          <w:szCs w:val="24"/>
        </w:rPr>
        <w:t xml:space="preserve"> </w:t>
      </w:r>
      <w:proofErr w:type="spellStart"/>
      <w:r w:rsidR="00C9205A" w:rsidRPr="00865DDE">
        <w:rPr>
          <w:rFonts w:ascii="Times New Roman" w:hAnsi="Times New Roman" w:cs="Times New Roman"/>
          <w:sz w:val="24"/>
          <w:szCs w:val="24"/>
        </w:rPr>
        <w:t>Theory</w:t>
      </w:r>
      <w:proofErr w:type="spellEnd"/>
      <w:r w:rsidR="00C9205A" w:rsidRPr="00865DDE">
        <w:rPr>
          <w:rFonts w:ascii="Times New Roman" w:hAnsi="Times New Roman" w:cs="Times New Roman"/>
          <w:sz w:val="24"/>
          <w:szCs w:val="24"/>
        </w:rPr>
        <w:t xml:space="preserve"> </w:t>
      </w:r>
      <w:proofErr w:type="spellStart"/>
      <w:r w:rsidR="00C9205A" w:rsidRPr="00865DDE">
        <w:rPr>
          <w:rFonts w:ascii="Times New Roman" w:hAnsi="Times New Roman" w:cs="Times New Roman"/>
          <w:sz w:val="24"/>
          <w:szCs w:val="24"/>
        </w:rPr>
        <w:t>and</w:t>
      </w:r>
      <w:proofErr w:type="spellEnd"/>
      <w:r w:rsidR="00C9205A" w:rsidRPr="00865DDE">
        <w:rPr>
          <w:rFonts w:ascii="Times New Roman" w:hAnsi="Times New Roman" w:cs="Times New Roman"/>
          <w:sz w:val="24"/>
          <w:szCs w:val="24"/>
        </w:rPr>
        <w:t xml:space="preserve"> </w:t>
      </w:r>
      <w:proofErr w:type="spellStart"/>
      <w:r w:rsidR="00C9205A" w:rsidRPr="00865DDE">
        <w:rPr>
          <w:rFonts w:ascii="Times New Roman" w:hAnsi="Times New Roman" w:cs="Times New Roman"/>
          <w:sz w:val="24"/>
          <w:szCs w:val="24"/>
        </w:rPr>
        <w:t>Mathematical</w:t>
      </w:r>
      <w:proofErr w:type="spellEnd"/>
      <w:r w:rsidR="00C9205A" w:rsidRPr="00865DDE">
        <w:rPr>
          <w:rFonts w:ascii="Times New Roman" w:hAnsi="Times New Roman" w:cs="Times New Roman"/>
          <w:sz w:val="24"/>
          <w:szCs w:val="24"/>
        </w:rPr>
        <w:t xml:space="preserve"> </w:t>
      </w:r>
      <w:proofErr w:type="spellStart"/>
      <w:r w:rsidR="00C9205A" w:rsidRPr="00865DDE">
        <w:rPr>
          <w:rFonts w:ascii="Times New Roman" w:hAnsi="Times New Roman" w:cs="Times New Roman"/>
          <w:sz w:val="24"/>
          <w:szCs w:val="24"/>
        </w:rPr>
        <w:t>Statistics</w:t>
      </w:r>
      <w:proofErr w:type="spellEnd"/>
      <w:r w:rsidR="005C402F" w:rsidRPr="00865DDE">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853"/>
        <w:gridCol w:w="4853"/>
        <w:gridCol w:w="4854"/>
      </w:tblGrid>
      <w:tr w:rsidR="005C402F" w:rsidRPr="00865DDE" w:rsidTr="005C402F">
        <w:tc>
          <w:tcPr>
            <w:tcW w:w="4853" w:type="dxa"/>
          </w:tcPr>
          <w:p w:rsidR="005C402F" w:rsidRPr="00865DDE"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65DDE">
              <w:trPr>
                <w:trHeight w:val="288"/>
              </w:trPr>
              <w:tc>
                <w:tcPr>
                  <w:tcW w:w="0" w:type="auto"/>
                </w:tcPr>
                <w:p w:rsidR="005C402F" w:rsidRPr="00865DDE" w:rsidRDefault="005C402F" w:rsidP="005C402F">
                  <w:pPr>
                    <w:pStyle w:val="Default"/>
                  </w:pPr>
                  <w:r w:rsidRPr="00865DDE">
                    <w:t xml:space="preserve"> Краткое содержание учебной дисциплины, модуля / </w:t>
                  </w:r>
                  <w:proofErr w:type="spellStart"/>
                  <w:r w:rsidRPr="00865DDE">
                    <w:t>Brief</w:t>
                  </w:r>
                  <w:proofErr w:type="spellEnd"/>
                  <w:r w:rsidRPr="00865DDE">
                    <w:t xml:space="preserve"> </w:t>
                  </w:r>
                  <w:proofErr w:type="spellStart"/>
                  <w:r w:rsidRPr="00865DDE">
                    <w:t>summary</w:t>
                  </w:r>
                  <w:proofErr w:type="spellEnd"/>
                  <w:r w:rsidRPr="00865DDE">
                    <w:t xml:space="preserve"> </w:t>
                  </w:r>
                </w:p>
              </w:tc>
            </w:tr>
          </w:tbl>
          <w:p w:rsidR="005C402F" w:rsidRPr="00865DDE" w:rsidRDefault="005C402F" w:rsidP="005C402F">
            <w:pPr>
              <w:pStyle w:val="Default"/>
            </w:pPr>
          </w:p>
        </w:tc>
        <w:tc>
          <w:tcPr>
            <w:tcW w:w="4853" w:type="dxa"/>
          </w:tcPr>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Дисциплина «Теория вероятностей и математическая статистика»</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предназначена для обеспечения базовой математической подготовки по</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специальности «Ядерная и радиационная безопасность» и является</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 xml:space="preserve">фундаментом математического образования специалиста.  </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В связи с возросшей ролью математической статистики в современной</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науке и технике, будущие специалисты в области ядерной и радиационной</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безопасности, медицинской физики нуждаются в серьезных знаниях теории</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вероятностей, являющейся базой математической статистики. Изучение</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теории вероятностей и математической статистики дает необходимые</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сведения для понимания сложных задач, возникающих в различных областях</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человеческой деятельности. Математический аппарат теории вероятностей</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позволяет единообразно описать широкий круг фактов и явлений, провести</w:t>
            </w:r>
          </w:p>
          <w:p w:rsidR="00D628BE" w:rsidRPr="00865DDE" w:rsidRDefault="00D628BE" w:rsidP="00D628BE">
            <w:pPr>
              <w:autoSpaceDE w:val="0"/>
              <w:autoSpaceDN w:val="0"/>
              <w:adjustRightInd w:val="0"/>
              <w:rPr>
                <w:rFonts w:ascii="Times New Roman" w:hAnsi="Times New Roman" w:cs="Times New Roman"/>
                <w:sz w:val="24"/>
                <w:szCs w:val="24"/>
              </w:rPr>
            </w:pPr>
            <w:r w:rsidRPr="00865DDE">
              <w:rPr>
                <w:rFonts w:ascii="Times New Roman" w:hAnsi="Times New Roman" w:cs="Times New Roman"/>
                <w:sz w:val="24"/>
                <w:szCs w:val="24"/>
              </w:rPr>
              <w:t>их количественный анализ, предсказать, как поведет себя объект в различных</w:t>
            </w:r>
          </w:p>
          <w:p w:rsidR="005C402F" w:rsidRPr="00865DDE" w:rsidRDefault="00D628BE" w:rsidP="00D628BE">
            <w:pPr>
              <w:pStyle w:val="Default"/>
            </w:pPr>
            <w:r w:rsidRPr="00865DDE">
              <w:t>условиях.</w:t>
            </w:r>
          </w:p>
        </w:tc>
        <w:tc>
          <w:tcPr>
            <w:tcW w:w="4854" w:type="dxa"/>
          </w:tcPr>
          <w:p w:rsidR="00D628BE" w:rsidRPr="00865DDE" w:rsidRDefault="00D628BE" w:rsidP="00D628BE">
            <w:pPr>
              <w:pStyle w:val="Default"/>
              <w:rPr>
                <w:lang w:val="en-US"/>
              </w:rPr>
            </w:pPr>
            <w:r w:rsidRPr="00865DDE">
              <w:rPr>
                <w:lang w:val="en-US"/>
              </w:rPr>
              <w:t xml:space="preserve">The course "Probability Theory and Mathematical Statistics" </w:t>
            </w:r>
            <w:proofErr w:type="gramStart"/>
            <w:r w:rsidRPr="00865DDE">
              <w:rPr>
                <w:lang w:val="en-US"/>
              </w:rPr>
              <w:t>is designed</w:t>
            </w:r>
            <w:proofErr w:type="gramEnd"/>
            <w:r w:rsidRPr="00865DDE">
              <w:rPr>
                <w:lang w:val="en-US"/>
              </w:rPr>
              <w:t xml:space="preserve"> to provide basic mathematical training in the specialty "Nuclear and Radiation Safety" and is the foundation of the specialist's mathematical education.</w:t>
            </w:r>
          </w:p>
          <w:p w:rsidR="005C402F" w:rsidRPr="00865DDE" w:rsidRDefault="00D628BE" w:rsidP="00D628BE">
            <w:pPr>
              <w:pStyle w:val="Default"/>
              <w:rPr>
                <w:lang w:val="en-US"/>
              </w:rPr>
            </w:pPr>
            <w:r w:rsidRPr="00865DDE">
              <w:rPr>
                <w:lang w:val="en-US"/>
              </w:rPr>
              <w:t xml:space="preserve">In connection with the increased role of mathematical statistics in modern science and technology, future specialists in the field of nuclear and radiation safety, medical physics need serious knowledge of probability theory, which is the basis of mathematical statistics. The study of probability theory and mathematical statistics provides the necessary information to understand complex problems that arise in various areas of human activity. The mathematical apparatus of probability theory allows you to uniformly describe a wide range of facts and phenomena, conduct their quantitative analysis, </w:t>
            </w:r>
            <w:proofErr w:type="gramStart"/>
            <w:r w:rsidRPr="00865DDE">
              <w:rPr>
                <w:lang w:val="en-US"/>
              </w:rPr>
              <w:t>predict</w:t>
            </w:r>
            <w:proofErr w:type="gramEnd"/>
            <w:r w:rsidRPr="00865DDE">
              <w:rPr>
                <w:lang w:val="en-US"/>
              </w:rPr>
              <w:t xml:space="preserve"> how an object will behave under various conditions.</w:t>
            </w:r>
          </w:p>
        </w:tc>
      </w:tr>
      <w:tr w:rsidR="005C402F" w:rsidRPr="00865DDE" w:rsidTr="005C402F">
        <w:tc>
          <w:tcPr>
            <w:tcW w:w="4853" w:type="dxa"/>
          </w:tcPr>
          <w:p w:rsidR="005C402F" w:rsidRPr="00865DDE"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65DDE">
              <w:trPr>
                <w:trHeight w:val="288"/>
              </w:trPr>
              <w:tc>
                <w:tcPr>
                  <w:tcW w:w="0" w:type="auto"/>
                </w:tcPr>
                <w:p w:rsidR="005C402F" w:rsidRPr="00865DDE" w:rsidRDefault="005C402F" w:rsidP="005C402F">
                  <w:pPr>
                    <w:pStyle w:val="Default"/>
                    <w:rPr>
                      <w:lang w:val="en-US"/>
                    </w:rPr>
                  </w:pPr>
                  <w:r w:rsidRPr="00865DDE">
                    <w:rPr>
                      <w:lang w:val="en-US"/>
                    </w:rPr>
                    <w:t xml:space="preserve"> </w:t>
                  </w:r>
                  <w:r w:rsidRPr="00865DDE">
                    <w:t>Формируемые</w:t>
                  </w:r>
                  <w:r w:rsidRPr="00865DDE">
                    <w:rPr>
                      <w:lang w:val="en-US"/>
                    </w:rPr>
                    <w:t xml:space="preserve"> </w:t>
                  </w:r>
                  <w:r w:rsidRPr="00865DDE">
                    <w:t>компетенции</w:t>
                  </w:r>
                  <w:r w:rsidRPr="00865DDE">
                    <w:rPr>
                      <w:lang w:val="en-US"/>
                    </w:rPr>
                    <w:t xml:space="preserve"> / The formed competences </w:t>
                  </w:r>
                </w:p>
              </w:tc>
            </w:tr>
          </w:tbl>
          <w:p w:rsidR="005C402F" w:rsidRPr="00865DDE" w:rsidRDefault="005C402F" w:rsidP="005C402F">
            <w:pPr>
              <w:rPr>
                <w:rFonts w:ascii="Times New Roman" w:hAnsi="Times New Roman" w:cs="Times New Roman"/>
                <w:sz w:val="24"/>
                <w:szCs w:val="24"/>
                <w:lang w:val="en-US"/>
              </w:rPr>
            </w:pPr>
          </w:p>
        </w:tc>
        <w:tc>
          <w:tcPr>
            <w:tcW w:w="4853" w:type="dxa"/>
          </w:tcPr>
          <w:p w:rsidR="005C402F" w:rsidRPr="00865DDE" w:rsidRDefault="00C9205A" w:rsidP="005C402F">
            <w:pPr>
              <w:rPr>
                <w:rFonts w:ascii="Times New Roman" w:hAnsi="Times New Roman" w:cs="Times New Roman"/>
                <w:sz w:val="24"/>
                <w:szCs w:val="24"/>
              </w:rPr>
            </w:pPr>
            <w:r w:rsidRPr="00865DDE">
              <w:rPr>
                <w:rFonts w:ascii="Times New Roman" w:hAnsi="Times New Roman" w:cs="Times New Roman"/>
                <w:sz w:val="24"/>
                <w:szCs w:val="24"/>
              </w:rPr>
              <w:t xml:space="preserve">УК-1. Владеть основами исследовательской деятельности, осуществлять поиск, анализ и синтез информации. </w:t>
            </w:r>
            <w:r w:rsidRPr="00865DDE">
              <w:rPr>
                <w:rFonts w:ascii="Times New Roman" w:hAnsi="Times New Roman" w:cs="Times New Roman"/>
                <w:sz w:val="24"/>
                <w:szCs w:val="24"/>
              </w:rPr>
              <w:br/>
            </w:r>
            <w:proofErr w:type="spellStart"/>
            <w:r w:rsidRPr="00865DDE">
              <w:rPr>
                <w:rFonts w:ascii="Times New Roman" w:hAnsi="Times New Roman" w:cs="Times New Roman"/>
                <w:sz w:val="24"/>
                <w:szCs w:val="24"/>
              </w:rPr>
              <w:t>БПК</w:t>
            </w:r>
            <w:proofErr w:type="spellEnd"/>
            <w:r w:rsidRPr="00865DDE">
              <w:rPr>
                <w:rFonts w:ascii="Times New Roman" w:hAnsi="Times New Roman" w:cs="Times New Roman"/>
                <w:sz w:val="24"/>
                <w:szCs w:val="24"/>
              </w:rPr>
              <w:t>-7. Использовать методы теории вероятностей и математической статистики для обработки экспериментальных данных и результатов</w:t>
            </w:r>
          </w:p>
        </w:tc>
        <w:tc>
          <w:tcPr>
            <w:tcW w:w="4854" w:type="dxa"/>
          </w:tcPr>
          <w:p w:rsidR="005C402F" w:rsidRPr="00865DDE" w:rsidRDefault="00C9205A" w:rsidP="005C402F">
            <w:pPr>
              <w:rPr>
                <w:rFonts w:ascii="Times New Roman" w:hAnsi="Times New Roman" w:cs="Times New Roman"/>
                <w:sz w:val="24"/>
                <w:szCs w:val="24"/>
                <w:lang w:val="en-US"/>
              </w:rPr>
            </w:pPr>
            <w:proofErr w:type="spellStart"/>
            <w:r w:rsidRPr="00865DDE">
              <w:rPr>
                <w:rFonts w:ascii="Times New Roman" w:hAnsi="Times New Roman" w:cs="Times New Roman"/>
                <w:sz w:val="24"/>
                <w:szCs w:val="24"/>
                <w:lang w:val="en-US"/>
              </w:rPr>
              <w:t>UC</w:t>
            </w:r>
            <w:proofErr w:type="spellEnd"/>
            <w:r w:rsidRPr="00865DDE">
              <w:rPr>
                <w:rFonts w:ascii="Times New Roman" w:hAnsi="Times New Roman" w:cs="Times New Roman"/>
                <w:sz w:val="24"/>
                <w:szCs w:val="24"/>
                <w:lang w:val="en-US"/>
              </w:rPr>
              <w:t xml:space="preserve">-1. Master the basics of research </w:t>
            </w:r>
            <w:proofErr w:type="gramStart"/>
            <w:r w:rsidRPr="00865DDE">
              <w:rPr>
                <w:rFonts w:ascii="Times New Roman" w:hAnsi="Times New Roman" w:cs="Times New Roman"/>
                <w:sz w:val="24"/>
                <w:szCs w:val="24"/>
                <w:lang w:val="en-US"/>
              </w:rPr>
              <w:t>activities,</w:t>
            </w:r>
            <w:proofErr w:type="gramEnd"/>
            <w:r w:rsidRPr="00865DDE">
              <w:rPr>
                <w:rFonts w:ascii="Times New Roman" w:hAnsi="Times New Roman" w:cs="Times New Roman"/>
                <w:sz w:val="24"/>
                <w:szCs w:val="24"/>
                <w:lang w:val="en-US"/>
              </w:rPr>
              <w:t xml:space="preserve"> carry out search, analysis, and synthesis of information. </w:t>
            </w:r>
            <w:r w:rsidRPr="00865DDE">
              <w:rPr>
                <w:rFonts w:ascii="Times New Roman" w:hAnsi="Times New Roman" w:cs="Times New Roman"/>
                <w:sz w:val="24"/>
                <w:szCs w:val="24"/>
                <w:lang w:val="en-US"/>
              </w:rPr>
              <w:br/>
            </w:r>
            <w:proofErr w:type="spellStart"/>
            <w:r w:rsidRPr="00865DDE">
              <w:rPr>
                <w:rFonts w:ascii="Times New Roman" w:hAnsi="Times New Roman" w:cs="Times New Roman"/>
                <w:sz w:val="24"/>
                <w:szCs w:val="24"/>
                <w:lang w:val="en-US"/>
              </w:rPr>
              <w:t>SPC</w:t>
            </w:r>
            <w:proofErr w:type="spellEnd"/>
            <w:r w:rsidRPr="00865DDE">
              <w:rPr>
                <w:rFonts w:ascii="Times New Roman" w:hAnsi="Times New Roman" w:cs="Times New Roman"/>
                <w:sz w:val="24"/>
                <w:szCs w:val="24"/>
                <w:lang w:val="en-US"/>
              </w:rPr>
              <w:t>-7. Use methods of probability theory and mathematical statistics to process experimental data and monitoring results of technological processes.</w:t>
            </w:r>
          </w:p>
        </w:tc>
      </w:tr>
      <w:tr w:rsidR="005C402F" w:rsidRPr="00865DDE" w:rsidTr="005C402F">
        <w:tc>
          <w:tcPr>
            <w:tcW w:w="4853" w:type="dxa"/>
          </w:tcPr>
          <w:p w:rsidR="005C402F" w:rsidRPr="00865DDE"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865DDE">
              <w:trPr>
                <w:trHeight w:val="450"/>
              </w:trPr>
              <w:tc>
                <w:tcPr>
                  <w:tcW w:w="0" w:type="auto"/>
                </w:tcPr>
                <w:p w:rsidR="005C402F" w:rsidRPr="00865DDE" w:rsidRDefault="005C402F" w:rsidP="005C402F">
                  <w:pPr>
                    <w:pStyle w:val="Default"/>
                  </w:pPr>
                  <w:r w:rsidRPr="00865DDE">
                    <w:rPr>
                      <w:lang w:val="en-US"/>
                    </w:rPr>
                    <w:t xml:space="preserve"> </w:t>
                  </w:r>
                  <w:r w:rsidRPr="00865DDE">
                    <w:t xml:space="preserve">Результаты обучения (знать, уметь, владеть) / </w:t>
                  </w:r>
                  <w:proofErr w:type="spellStart"/>
                  <w:r w:rsidRPr="00865DDE">
                    <w:t>Learning</w:t>
                  </w:r>
                  <w:proofErr w:type="spellEnd"/>
                  <w:r w:rsidRPr="00865DDE">
                    <w:t xml:space="preserve"> </w:t>
                  </w:r>
                  <w:proofErr w:type="spellStart"/>
                  <w:r w:rsidRPr="00865DDE">
                    <w:t>outcomes</w:t>
                  </w:r>
                  <w:proofErr w:type="spellEnd"/>
                  <w:r w:rsidRPr="00865DDE">
                    <w:t xml:space="preserve"> (</w:t>
                  </w:r>
                  <w:proofErr w:type="spellStart"/>
                  <w:r w:rsidRPr="00865DDE">
                    <w:t>know</w:t>
                  </w:r>
                  <w:proofErr w:type="spellEnd"/>
                  <w:r w:rsidRPr="00865DDE">
                    <w:t xml:space="preserve">, </w:t>
                  </w:r>
                  <w:proofErr w:type="spellStart"/>
                  <w:r w:rsidRPr="00865DDE">
                    <w:t>can</w:t>
                  </w:r>
                  <w:proofErr w:type="spellEnd"/>
                  <w:r w:rsidRPr="00865DDE">
                    <w:t xml:space="preserve">, </w:t>
                  </w:r>
                  <w:proofErr w:type="spellStart"/>
                  <w:r w:rsidRPr="00865DDE">
                    <w:t>be</w:t>
                  </w:r>
                  <w:proofErr w:type="spellEnd"/>
                  <w:r w:rsidRPr="00865DDE">
                    <w:t xml:space="preserve"> </w:t>
                  </w:r>
                  <w:proofErr w:type="spellStart"/>
                  <w:r w:rsidRPr="00865DDE">
                    <w:t>able</w:t>
                  </w:r>
                  <w:proofErr w:type="spellEnd"/>
                  <w:r w:rsidRPr="00865DDE">
                    <w:t xml:space="preserve">) </w:t>
                  </w:r>
                </w:p>
              </w:tc>
            </w:tr>
          </w:tbl>
          <w:p w:rsidR="005C402F" w:rsidRPr="00865DDE" w:rsidRDefault="005C402F" w:rsidP="005C402F">
            <w:pPr>
              <w:rPr>
                <w:rFonts w:ascii="Times New Roman" w:hAnsi="Times New Roman" w:cs="Times New Roman"/>
                <w:sz w:val="24"/>
                <w:szCs w:val="24"/>
                <w:lang w:val="en-US"/>
              </w:rPr>
            </w:pPr>
          </w:p>
        </w:tc>
        <w:tc>
          <w:tcPr>
            <w:tcW w:w="4853" w:type="dxa"/>
          </w:tcPr>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b/>
                <w:bCs/>
                <w:sz w:val="24"/>
                <w:szCs w:val="24"/>
                <w:lang w:eastAsia="ru-RU"/>
              </w:rPr>
              <w:t xml:space="preserve">Знать / </w:t>
            </w:r>
            <w:proofErr w:type="spellStart"/>
            <w:r w:rsidRPr="00865DDE">
              <w:rPr>
                <w:rFonts w:ascii="Times New Roman" w:eastAsia="Times New Roman" w:hAnsi="Times New Roman" w:cs="Times New Roman"/>
                <w:b/>
                <w:bCs/>
                <w:sz w:val="24"/>
                <w:szCs w:val="24"/>
                <w:lang w:eastAsia="ru-RU"/>
              </w:rPr>
              <w:t>Know</w:t>
            </w:r>
            <w:proofErr w:type="spellEnd"/>
            <w:r w:rsidRPr="00865DDE">
              <w:rPr>
                <w:rFonts w:ascii="Times New Roman" w:eastAsia="Times New Roman" w:hAnsi="Times New Roman" w:cs="Times New Roman"/>
                <w:b/>
                <w:bCs/>
                <w:sz w:val="24"/>
                <w:szCs w:val="24"/>
                <w:lang w:eastAsia="ru-RU"/>
              </w:rPr>
              <w:t>:</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основные понятия и методы теории вероятностей и математической статистики;</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основные математические методы решения инженерных задач.</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b/>
                <w:bCs/>
                <w:sz w:val="24"/>
                <w:szCs w:val="24"/>
                <w:lang w:eastAsia="ru-RU"/>
              </w:rPr>
              <w:t xml:space="preserve">Уметь / </w:t>
            </w:r>
            <w:proofErr w:type="spellStart"/>
            <w:r w:rsidRPr="00865DDE">
              <w:rPr>
                <w:rFonts w:ascii="Times New Roman" w:eastAsia="Times New Roman" w:hAnsi="Times New Roman" w:cs="Times New Roman"/>
                <w:b/>
                <w:bCs/>
                <w:sz w:val="24"/>
                <w:szCs w:val="24"/>
                <w:lang w:eastAsia="ru-RU"/>
              </w:rPr>
              <w:t>Can</w:t>
            </w:r>
            <w:proofErr w:type="spellEnd"/>
            <w:r w:rsidRPr="00865DDE">
              <w:rPr>
                <w:rFonts w:ascii="Times New Roman" w:eastAsia="Times New Roman" w:hAnsi="Times New Roman" w:cs="Times New Roman"/>
                <w:b/>
                <w:bCs/>
                <w:sz w:val="24"/>
                <w:szCs w:val="24"/>
                <w:lang w:eastAsia="ru-RU"/>
              </w:rPr>
              <w:t>:</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ставить и решать вероятностные задачи и производить статистическую обработку опытных данных;</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строить математические модели физических процессов.</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b/>
                <w:bCs/>
                <w:sz w:val="24"/>
                <w:szCs w:val="24"/>
                <w:lang w:eastAsia="ru-RU"/>
              </w:rPr>
              <w:t xml:space="preserve">Владеть / </w:t>
            </w:r>
            <w:proofErr w:type="spellStart"/>
            <w:r w:rsidRPr="00865DDE">
              <w:rPr>
                <w:rFonts w:ascii="Times New Roman" w:eastAsia="Times New Roman" w:hAnsi="Times New Roman" w:cs="Times New Roman"/>
                <w:b/>
                <w:bCs/>
                <w:sz w:val="24"/>
                <w:szCs w:val="24"/>
                <w:lang w:eastAsia="ru-RU"/>
              </w:rPr>
              <w:t>Be</w:t>
            </w:r>
            <w:proofErr w:type="spellEnd"/>
            <w:r w:rsidRPr="00865DDE">
              <w:rPr>
                <w:rFonts w:ascii="Times New Roman" w:eastAsia="Times New Roman" w:hAnsi="Times New Roman" w:cs="Times New Roman"/>
                <w:b/>
                <w:bCs/>
                <w:sz w:val="24"/>
                <w:szCs w:val="24"/>
                <w:lang w:eastAsia="ru-RU"/>
              </w:rPr>
              <w:t xml:space="preserve"> </w:t>
            </w:r>
            <w:proofErr w:type="spellStart"/>
            <w:r w:rsidRPr="00865DDE">
              <w:rPr>
                <w:rFonts w:ascii="Times New Roman" w:eastAsia="Times New Roman" w:hAnsi="Times New Roman" w:cs="Times New Roman"/>
                <w:b/>
                <w:bCs/>
                <w:sz w:val="24"/>
                <w:szCs w:val="24"/>
                <w:lang w:eastAsia="ru-RU"/>
              </w:rPr>
              <w:t>able</w:t>
            </w:r>
            <w:proofErr w:type="spellEnd"/>
            <w:r w:rsidRPr="00865DDE">
              <w:rPr>
                <w:rFonts w:ascii="Times New Roman" w:eastAsia="Times New Roman" w:hAnsi="Times New Roman" w:cs="Times New Roman"/>
                <w:b/>
                <w:bCs/>
                <w:sz w:val="24"/>
                <w:szCs w:val="24"/>
                <w:lang w:eastAsia="ru-RU"/>
              </w:rPr>
              <w:t xml:space="preserve"> </w:t>
            </w:r>
            <w:proofErr w:type="spellStart"/>
            <w:r w:rsidRPr="00865DDE">
              <w:rPr>
                <w:rFonts w:ascii="Times New Roman" w:eastAsia="Times New Roman" w:hAnsi="Times New Roman" w:cs="Times New Roman"/>
                <w:b/>
                <w:bCs/>
                <w:sz w:val="24"/>
                <w:szCs w:val="24"/>
                <w:lang w:eastAsia="ru-RU"/>
              </w:rPr>
              <w:t>to</w:t>
            </w:r>
            <w:proofErr w:type="spellEnd"/>
            <w:r w:rsidRPr="00865DDE">
              <w:rPr>
                <w:rFonts w:ascii="Times New Roman" w:eastAsia="Times New Roman" w:hAnsi="Times New Roman" w:cs="Times New Roman"/>
                <w:b/>
                <w:bCs/>
                <w:sz w:val="24"/>
                <w:szCs w:val="24"/>
                <w:lang w:eastAsia="ru-RU"/>
              </w:rPr>
              <w:t>:</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навыками практического использования базовых знаний и методов математики и естественных наук;</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методами математического анализа и моделирования, теоретического и экспериментального исследования;</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основными приёмами обработки экспериментальных данных.</w:t>
            </w:r>
          </w:p>
          <w:p w:rsidR="005C402F" w:rsidRPr="00865DDE" w:rsidRDefault="005C402F" w:rsidP="005C402F">
            <w:pPr>
              <w:rPr>
                <w:rFonts w:ascii="Times New Roman" w:hAnsi="Times New Roman" w:cs="Times New Roman"/>
                <w:sz w:val="24"/>
                <w:szCs w:val="24"/>
              </w:rPr>
            </w:pPr>
          </w:p>
        </w:tc>
        <w:tc>
          <w:tcPr>
            <w:tcW w:w="4854" w:type="dxa"/>
          </w:tcPr>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Know:</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basic concepts and methods of probability theory and mathematical statistics;</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xml:space="preserve">- </w:t>
            </w:r>
            <w:proofErr w:type="gramStart"/>
            <w:r w:rsidRPr="00865DDE">
              <w:rPr>
                <w:rFonts w:ascii="Times New Roman" w:hAnsi="Times New Roman" w:cs="Times New Roman"/>
                <w:sz w:val="24"/>
                <w:szCs w:val="24"/>
                <w:lang w:val="en-US"/>
              </w:rPr>
              <w:t>basic</w:t>
            </w:r>
            <w:proofErr w:type="gramEnd"/>
            <w:r w:rsidRPr="00865DDE">
              <w:rPr>
                <w:rFonts w:ascii="Times New Roman" w:hAnsi="Times New Roman" w:cs="Times New Roman"/>
                <w:sz w:val="24"/>
                <w:szCs w:val="24"/>
                <w:lang w:val="en-US"/>
              </w:rPr>
              <w:t xml:space="preserve"> mathematical methods for solving engineering problems.</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Can:</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pose and solve probability problems and perform statistical processing of experimental data;</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build mathematical models of physical processes.</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Be able to:</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skills in the practical use of basic knowledge and methods of mathematics and natural sciences;</w:t>
            </w:r>
          </w:p>
          <w:p w:rsidR="00614A80"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methods of mathematical analysis and modeling, theoretical and experimental research;</w:t>
            </w:r>
          </w:p>
          <w:p w:rsidR="005C402F" w:rsidRPr="00865DDE" w:rsidRDefault="00614A80" w:rsidP="00614A80">
            <w:pPr>
              <w:rPr>
                <w:rFonts w:ascii="Times New Roman" w:hAnsi="Times New Roman" w:cs="Times New Roman"/>
                <w:sz w:val="24"/>
                <w:szCs w:val="24"/>
                <w:lang w:val="en-US"/>
              </w:rPr>
            </w:pPr>
            <w:r w:rsidRPr="00865DDE">
              <w:rPr>
                <w:rFonts w:ascii="Times New Roman" w:hAnsi="Times New Roman" w:cs="Times New Roman"/>
                <w:sz w:val="24"/>
                <w:szCs w:val="24"/>
                <w:lang w:val="en-US"/>
              </w:rPr>
              <w:t xml:space="preserve">- </w:t>
            </w:r>
            <w:proofErr w:type="gramStart"/>
            <w:r w:rsidRPr="00865DDE">
              <w:rPr>
                <w:rFonts w:ascii="Times New Roman" w:hAnsi="Times New Roman" w:cs="Times New Roman"/>
                <w:sz w:val="24"/>
                <w:szCs w:val="24"/>
                <w:lang w:val="en-US"/>
              </w:rPr>
              <w:t>basic</w:t>
            </w:r>
            <w:proofErr w:type="gramEnd"/>
            <w:r w:rsidRPr="00865DDE">
              <w:rPr>
                <w:rFonts w:ascii="Times New Roman" w:hAnsi="Times New Roman" w:cs="Times New Roman"/>
                <w:sz w:val="24"/>
                <w:szCs w:val="24"/>
                <w:lang w:val="en-US"/>
              </w:rPr>
              <w:t xml:space="preserve"> techniques for processing experimental data.</w:t>
            </w:r>
          </w:p>
        </w:tc>
      </w:tr>
      <w:tr w:rsidR="005C402F" w:rsidRPr="00865DDE" w:rsidTr="005C402F">
        <w:tc>
          <w:tcPr>
            <w:tcW w:w="4853" w:type="dxa"/>
          </w:tcPr>
          <w:p w:rsidR="005C402F" w:rsidRPr="00865DDE" w:rsidRDefault="005C402F" w:rsidP="005C402F">
            <w:pPr>
              <w:pStyle w:val="Default"/>
              <w:rPr>
                <w:b/>
              </w:rPr>
            </w:pPr>
            <w:r w:rsidRPr="00865DDE">
              <w:t xml:space="preserve">Семестр изучения учебной </w:t>
            </w:r>
          </w:p>
          <w:p w:rsidR="005C402F" w:rsidRPr="00865DDE" w:rsidRDefault="005C402F" w:rsidP="005C402F">
            <w:pPr>
              <w:pStyle w:val="Default"/>
            </w:pPr>
            <w:r w:rsidRPr="00865DDE">
              <w:t xml:space="preserve">дисциплины, модуля / </w:t>
            </w:r>
            <w:proofErr w:type="spellStart"/>
            <w:r w:rsidRPr="00865DDE">
              <w:t>Semester</w:t>
            </w:r>
            <w:proofErr w:type="spellEnd"/>
            <w:r w:rsidRPr="00865DDE">
              <w:t xml:space="preserve"> </w:t>
            </w:r>
            <w:proofErr w:type="spellStart"/>
            <w:r w:rsidRPr="00865DDE">
              <w:t>of</w:t>
            </w:r>
            <w:proofErr w:type="spellEnd"/>
            <w:r w:rsidRPr="00865DDE">
              <w:t xml:space="preserve"> </w:t>
            </w:r>
            <w:proofErr w:type="spellStart"/>
            <w:r w:rsidRPr="00865DDE">
              <w:t>study</w:t>
            </w:r>
            <w:proofErr w:type="spellEnd"/>
            <w:r w:rsidRPr="00865DDE">
              <w:t xml:space="preserve"> </w:t>
            </w:r>
          </w:p>
          <w:p w:rsidR="005C402F" w:rsidRPr="00865DDE" w:rsidRDefault="005C402F" w:rsidP="005C402F">
            <w:pPr>
              <w:pStyle w:val="Default"/>
              <w:rPr>
                <w:b/>
              </w:rPr>
            </w:pPr>
          </w:p>
          <w:p w:rsidR="005C402F" w:rsidRPr="00865DDE" w:rsidRDefault="005C402F" w:rsidP="005C402F">
            <w:pPr>
              <w:rPr>
                <w:rFonts w:ascii="Times New Roman" w:hAnsi="Times New Roman" w:cs="Times New Roman"/>
                <w:sz w:val="24"/>
                <w:szCs w:val="24"/>
              </w:rPr>
            </w:pPr>
          </w:p>
        </w:tc>
        <w:tc>
          <w:tcPr>
            <w:tcW w:w="4853" w:type="dxa"/>
          </w:tcPr>
          <w:p w:rsidR="005C402F" w:rsidRPr="00865DDE" w:rsidRDefault="00C9205A" w:rsidP="005C402F">
            <w:pPr>
              <w:rPr>
                <w:rFonts w:ascii="Times New Roman" w:hAnsi="Times New Roman" w:cs="Times New Roman"/>
                <w:sz w:val="24"/>
                <w:szCs w:val="24"/>
                <w:lang w:val="en-US"/>
              </w:rPr>
            </w:pPr>
            <w:r w:rsidRPr="00865DDE">
              <w:rPr>
                <w:rFonts w:ascii="Times New Roman" w:hAnsi="Times New Roman" w:cs="Times New Roman"/>
                <w:sz w:val="24"/>
                <w:szCs w:val="24"/>
                <w:lang w:val="en-US"/>
              </w:rPr>
              <w:t>III</w:t>
            </w:r>
          </w:p>
        </w:tc>
        <w:tc>
          <w:tcPr>
            <w:tcW w:w="4854" w:type="dxa"/>
          </w:tcPr>
          <w:p w:rsidR="005C402F" w:rsidRPr="00865DDE" w:rsidRDefault="00C9205A" w:rsidP="005C402F">
            <w:pPr>
              <w:rPr>
                <w:rFonts w:ascii="Times New Roman" w:hAnsi="Times New Roman" w:cs="Times New Roman"/>
                <w:sz w:val="24"/>
                <w:szCs w:val="24"/>
                <w:lang w:val="en-US"/>
              </w:rPr>
            </w:pPr>
            <w:r w:rsidRPr="00865DDE">
              <w:rPr>
                <w:rFonts w:ascii="Times New Roman" w:hAnsi="Times New Roman" w:cs="Times New Roman"/>
                <w:sz w:val="24"/>
                <w:szCs w:val="24"/>
                <w:lang w:val="en-US"/>
              </w:rPr>
              <w:t>III</w:t>
            </w:r>
          </w:p>
        </w:tc>
      </w:tr>
      <w:tr w:rsidR="005C402F" w:rsidRPr="00865DDE" w:rsidTr="005C402F">
        <w:tc>
          <w:tcPr>
            <w:tcW w:w="4853" w:type="dxa"/>
          </w:tcPr>
          <w:p w:rsidR="005C402F" w:rsidRPr="00865DDE" w:rsidRDefault="005C402F" w:rsidP="005C402F">
            <w:pPr>
              <w:pStyle w:val="Default"/>
            </w:pPr>
            <w:proofErr w:type="spellStart"/>
            <w:r w:rsidRPr="00865DDE">
              <w:t>Пререквизиты</w:t>
            </w:r>
            <w:proofErr w:type="spellEnd"/>
            <w:r w:rsidRPr="00865DDE">
              <w:t xml:space="preserve"> </w:t>
            </w:r>
            <w:r w:rsidRPr="00865DDE">
              <w:rPr>
                <w:b/>
                <w:bCs/>
              </w:rPr>
              <w:t xml:space="preserve">/ </w:t>
            </w:r>
            <w:proofErr w:type="spellStart"/>
            <w:r w:rsidRPr="00865DDE">
              <w:t>Prerequisites</w:t>
            </w:r>
            <w:proofErr w:type="spellEnd"/>
            <w:r w:rsidRPr="00865DDE">
              <w:t xml:space="preserve"> </w:t>
            </w:r>
          </w:p>
          <w:p w:rsidR="005C402F" w:rsidRPr="00865DDE" w:rsidRDefault="005C402F" w:rsidP="005C402F">
            <w:pPr>
              <w:rPr>
                <w:rFonts w:ascii="Times New Roman" w:hAnsi="Times New Roman" w:cs="Times New Roman"/>
                <w:sz w:val="24"/>
                <w:szCs w:val="24"/>
                <w:lang w:val="en-US"/>
              </w:rPr>
            </w:pPr>
          </w:p>
        </w:tc>
        <w:tc>
          <w:tcPr>
            <w:tcW w:w="4853" w:type="dxa"/>
          </w:tcPr>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Математический анализ</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Линейная алгебра</w:t>
            </w:r>
          </w:p>
          <w:p w:rsidR="00C9205A" w:rsidRPr="00C9205A" w:rsidRDefault="00C9205A" w:rsidP="00C9205A">
            <w:pPr>
              <w:rPr>
                <w:rFonts w:ascii="Times New Roman" w:eastAsia="Times New Roman" w:hAnsi="Times New Roman" w:cs="Times New Roman"/>
                <w:sz w:val="24"/>
                <w:szCs w:val="24"/>
                <w:lang w:eastAsia="ru-RU"/>
              </w:rPr>
            </w:pPr>
            <w:r w:rsidRPr="00865DDE">
              <w:rPr>
                <w:rFonts w:ascii="Times New Roman" w:eastAsia="Times New Roman" w:hAnsi="Times New Roman" w:cs="Times New Roman"/>
                <w:sz w:val="24"/>
                <w:szCs w:val="24"/>
                <w:lang w:eastAsia="ru-RU"/>
              </w:rPr>
              <w:t>- Основы дискретной математики</w:t>
            </w:r>
          </w:p>
          <w:p w:rsidR="005C402F" w:rsidRPr="00865DDE" w:rsidRDefault="005C402F" w:rsidP="005C402F">
            <w:pPr>
              <w:rPr>
                <w:rFonts w:ascii="Times New Roman" w:hAnsi="Times New Roman" w:cs="Times New Roman"/>
                <w:sz w:val="24"/>
                <w:szCs w:val="24"/>
              </w:rPr>
            </w:pPr>
          </w:p>
        </w:tc>
        <w:tc>
          <w:tcPr>
            <w:tcW w:w="4854" w:type="dxa"/>
          </w:tcPr>
          <w:p w:rsidR="00614A80" w:rsidRPr="00865DDE" w:rsidRDefault="00614A80" w:rsidP="00614A80">
            <w:pPr>
              <w:rPr>
                <w:rFonts w:ascii="Times New Roman" w:hAnsi="Times New Roman" w:cs="Times New Roman"/>
                <w:sz w:val="24"/>
                <w:szCs w:val="24"/>
              </w:rPr>
            </w:pPr>
            <w:proofErr w:type="spellStart"/>
            <w:r w:rsidRPr="00865DDE">
              <w:rPr>
                <w:rFonts w:ascii="Times New Roman" w:hAnsi="Times New Roman" w:cs="Times New Roman"/>
                <w:sz w:val="24"/>
                <w:szCs w:val="24"/>
              </w:rPr>
              <w:t>Mathematical</w:t>
            </w:r>
            <w:proofErr w:type="spellEnd"/>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Analysis</w:t>
            </w:r>
            <w:proofErr w:type="spellEnd"/>
          </w:p>
          <w:p w:rsidR="00614A80" w:rsidRPr="00865DDE" w:rsidRDefault="00614A80" w:rsidP="00614A80">
            <w:pPr>
              <w:rPr>
                <w:rFonts w:ascii="Times New Roman" w:hAnsi="Times New Roman" w:cs="Times New Roman"/>
                <w:sz w:val="24"/>
                <w:szCs w:val="24"/>
              </w:rPr>
            </w:pPr>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Linear</w:t>
            </w:r>
            <w:proofErr w:type="spellEnd"/>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Algebra</w:t>
            </w:r>
            <w:proofErr w:type="spellEnd"/>
          </w:p>
          <w:p w:rsidR="005C402F" w:rsidRPr="00865DDE" w:rsidRDefault="00614A80" w:rsidP="00614A80">
            <w:pPr>
              <w:rPr>
                <w:rFonts w:ascii="Times New Roman" w:hAnsi="Times New Roman" w:cs="Times New Roman"/>
                <w:sz w:val="24"/>
                <w:szCs w:val="24"/>
              </w:rPr>
            </w:pPr>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Fundamentals</w:t>
            </w:r>
            <w:proofErr w:type="spellEnd"/>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of</w:t>
            </w:r>
            <w:proofErr w:type="spellEnd"/>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Discrete</w:t>
            </w:r>
            <w:proofErr w:type="spellEnd"/>
            <w:r w:rsidRPr="00865DDE">
              <w:rPr>
                <w:rFonts w:ascii="Times New Roman" w:hAnsi="Times New Roman" w:cs="Times New Roman"/>
                <w:sz w:val="24"/>
                <w:szCs w:val="24"/>
              </w:rPr>
              <w:t xml:space="preserve"> </w:t>
            </w:r>
            <w:proofErr w:type="spellStart"/>
            <w:r w:rsidRPr="00865DDE">
              <w:rPr>
                <w:rFonts w:ascii="Times New Roman" w:hAnsi="Times New Roman" w:cs="Times New Roman"/>
                <w:sz w:val="24"/>
                <w:szCs w:val="24"/>
              </w:rPr>
              <w:t>Mathematics</w:t>
            </w:r>
            <w:proofErr w:type="spellEnd"/>
          </w:p>
        </w:tc>
      </w:tr>
      <w:tr w:rsidR="005D55DF" w:rsidRPr="00865DDE" w:rsidTr="005C402F">
        <w:tc>
          <w:tcPr>
            <w:tcW w:w="4853" w:type="dxa"/>
          </w:tcPr>
          <w:p w:rsidR="005D55DF" w:rsidRPr="00865DDE" w:rsidRDefault="005D55DF" w:rsidP="005D55DF">
            <w:pPr>
              <w:pStyle w:val="Default"/>
            </w:pPr>
            <w:r w:rsidRPr="00865DDE">
              <w:t xml:space="preserve">Трудоемкость в зачетных единицах (кредитах) / </w:t>
            </w:r>
            <w:proofErr w:type="spellStart"/>
            <w:r w:rsidRPr="00865DDE">
              <w:t>Credit</w:t>
            </w:r>
            <w:proofErr w:type="spellEnd"/>
            <w:r w:rsidRPr="00865DDE">
              <w:t xml:space="preserve"> </w:t>
            </w:r>
            <w:proofErr w:type="spellStart"/>
            <w:r w:rsidRPr="00865DDE">
              <w:t>units</w:t>
            </w:r>
            <w:proofErr w:type="spellEnd"/>
            <w:r w:rsidRPr="00865DDE">
              <w:t xml:space="preserve"> </w:t>
            </w:r>
          </w:p>
          <w:p w:rsidR="005D55DF" w:rsidRPr="00865DDE" w:rsidRDefault="005D55DF" w:rsidP="005D55DF">
            <w:pPr>
              <w:rPr>
                <w:rFonts w:ascii="Times New Roman" w:hAnsi="Times New Roman" w:cs="Times New Roman"/>
                <w:sz w:val="24"/>
                <w:szCs w:val="24"/>
              </w:rPr>
            </w:pPr>
          </w:p>
        </w:tc>
        <w:tc>
          <w:tcPr>
            <w:tcW w:w="4853" w:type="dxa"/>
          </w:tcPr>
          <w:p w:rsidR="005D55DF" w:rsidRPr="00865DDE" w:rsidRDefault="00865DDE" w:rsidP="005D55DF">
            <w:pPr>
              <w:rPr>
                <w:rFonts w:ascii="Times New Roman" w:hAnsi="Times New Roman" w:cs="Times New Roman"/>
                <w:sz w:val="24"/>
                <w:szCs w:val="24"/>
                <w:lang w:val="en-US"/>
              </w:rPr>
            </w:pPr>
            <w:r w:rsidRPr="00865DDE">
              <w:rPr>
                <w:rFonts w:ascii="Times New Roman" w:hAnsi="Times New Roman" w:cs="Times New Roman"/>
                <w:sz w:val="24"/>
                <w:szCs w:val="24"/>
                <w:lang w:val="en-US"/>
              </w:rPr>
              <w:t>3</w:t>
            </w:r>
          </w:p>
        </w:tc>
        <w:tc>
          <w:tcPr>
            <w:tcW w:w="4854" w:type="dxa"/>
          </w:tcPr>
          <w:p w:rsidR="005D55DF" w:rsidRPr="00865DDE" w:rsidRDefault="00865DDE" w:rsidP="005D55DF">
            <w:pPr>
              <w:rPr>
                <w:rFonts w:ascii="Times New Roman" w:hAnsi="Times New Roman" w:cs="Times New Roman"/>
                <w:sz w:val="24"/>
                <w:szCs w:val="24"/>
                <w:lang w:val="en-US"/>
              </w:rPr>
            </w:pPr>
            <w:r w:rsidRPr="00865DDE">
              <w:rPr>
                <w:rFonts w:ascii="Times New Roman" w:hAnsi="Times New Roman" w:cs="Times New Roman"/>
                <w:sz w:val="24"/>
                <w:szCs w:val="24"/>
                <w:lang w:val="en-US"/>
              </w:rPr>
              <w:t>3</w:t>
            </w:r>
          </w:p>
        </w:tc>
      </w:tr>
      <w:tr w:rsidR="005D55DF" w:rsidRPr="00865DDE" w:rsidTr="005C402F">
        <w:tc>
          <w:tcPr>
            <w:tcW w:w="4853" w:type="dxa"/>
          </w:tcPr>
          <w:tbl>
            <w:tblPr>
              <w:tblW w:w="0" w:type="auto"/>
              <w:tblBorders>
                <w:top w:val="nil"/>
                <w:left w:val="nil"/>
                <w:bottom w:val="nil"/>
                <w:right w:val="nil"/>
              </w:tblBorders>
              <w:tblLook w:val="0000" w:firstRow="0" w:lastRow="0" w:firstColumn="0" w:lastColumn="0" w:noHBand="0" w:noVBand="0"/>
            </w:tblPr>
            <w:tblGrid>
              <w:gridCol w:w="222"/>
            </w:tblGrid>
            <w:tr w:rsidR="00865DDE" w:rsidRPr="00865DDE">
              <w:trPr>
                <w:trHeight w:val="610"/>
              </w:trPr>
              <w:tc>
                <w:tcPr>
                  <w:tcW w:w="0" w:type="auto"/>
                </w:tcPr>
                <w:p w:rsidR="00865DDE" w:rsidRPr="00865DDE" w:rsidRDefault="00865DDE" w:rsidP="005D55DF">
                  <w:pPr>
                    <w:pStyle w:val="Default"/>
                    <w:rPr>
                      <w:lang w:val="en-US"/>
                    </w:rPr>
                  </w:pPr>
                  <w:r w:rsidRPr="00865DDE">
                    <w:rPr>
                      <w:lang w:val="en-US"/>
                    </w:rPr>
                    <w:t xml:space="preserve"> </w:t>
                  </w:r>
                </w:p>
              </w:tc>
            </w:tr>
            <w:tr w:rsidR="005D55DF" w:rsidRPr="00865DDE">
              <w:trPr>
                <w:trHeight w:val="127"/>
              </w:trPr>
              <w:tc>
                <w:tcPr>
                  <w:tcW w:w="0" w:type="auto"/>
                </w:tcPr>
                <w:p w:rsidR="005D55DF" w:rsidRPr="00865DDE" w:rsidRDefault="005D55DF" w:rsidP="005D55DF">
                  <w:pPr>
                    <w:pStyle w:val="Default"/>
                  </w:pPr>
                </w:p>
              </w:tc>
            </w:tr>
          </w:tbl>
          <w:p w:rsidR="005D55DF" w:rsidRPr="00865DDE" w:rsidRDefault="005D55DF" w:rsidP="005D55DF">
            <w:pPr>
              <w:rPr>
                <w:rFonts w:ascii="Times New Roman" w:hAnsi="Times New Roman" w:cs="Times New Roman"/>
                <w:sz w:val="24"/>
                <w:szCs w:val="24"/>
              </w:rPr>
            </w:pPr>
          </w:p>
        </w:tc>
        <w:tc>
          <w:tcPr>
            <w:tcW w:w="4853" w:type="dxa"/>
          </w:tcPr>
          <w:p w:rsidR="005D55DF" w:rsidRPr="00865DDE" w:rsidRDefault="00865DDE" w:rsidP="005D55DF">
            <w:pPr>
              <w:rPr>
                <w:rFonts w:ascii="Times New Roman" w:hAnsi="Times New Roman" w:cs="Times New Roman"/>
                <w:sz w:val="24"/>
                <w:szCs w:val="24"/>
                <w:lang w:val="en-US"/>
              </w:rPr>
            </w:pPr>
            <w:r w:rsidRPr="00865DDE">
              <w:rPr>
                <w:rFonts w:ascii="Times New Roman" w:hAnsi="Times New Roman" w:cs="Times New Roman"/>
                <w:sz w:val="24"/>
                <w:szCs w:val="24"/>
                <w:lang w:val="en-US"/>
              </w:rPr>
              <w:t>68/40</w:t>
            </w:r>
          </w:p>
        </w:tc>
        <w:tc>
          <w:tcPr>
            <w:tcW w:w="4854" w:type="dxa"/>
          </w:tcPr>
          <w:p w:rsidR="005D55DF" w:rsidRPr="00865DDE" w:rsidRDefault="00865DDE" w:rsidP="005D55DF">
            <w:pPr>
              <w:rPr>
                <w:rFonts w:ascii="Times New Roman" w:hAnsi="Times New Roman" w:cs="Times New Roman"/>
                <w:sz w:val="24"/>
                <w:szCs w:val="24"/>
                <w:lang w:val="en-US"/>
              </w:rPr>
            </w:pPr>
            <w:r w:rsidRPr="00865DDE">
              <w:rPr>
                <w:rFonts w:ascii="Times New Roman" w:hAnsi="Times New Roman" w:cs="Times New Roman"/>
                <w:sz w:val="24"/>
                <w:szCs w:val="24"/>
                <w:lang w:val="en-US"/>
              </w:rPr>
              <w:t>68/40</w:t>
            </w:r>
          </w:p>
        </w:tc>
      </w:tr>
      <w:tr w:rsidR="005C402F" w:rsidRPr="00865DDE" w:rsidTr="005C402F">
        <w:tc>
          <w:tcPr>
            <w:tcW w:w="4853" w:type="dxa"/>
          </w:tcPr>
          <w:p w:rsidR="005C402F" w:rsidRPr="00865DDE" w:rsidRDefault="005C402F" w:rsidP="005C402F">
            <w:pPr>
              <w:rPr>
                <w:rFonts w:ascii="Times New Roman" w:hAnsi="Times New Roman" w:cs="Times New Roman"/>
                <w:sz w:val="24"/>
                <w:szCs w:val="24"/>
                <w:lang w:val="en-US"/>
              </w:rPr>
            </w:pPr>
            <w:r w:rsidRPr="00865DDE">
              <w:rPr>
                <w:rFonts w:ascii="Times New Roman" w:hAnsi="Times New Roman" w:cs="Times New Roman"/>
                <w:sz w:val="24"/>
                <w:szCs w:val="24"/>
              </w:rPr>
              <w:t>Требования</w:t>
            </w:r>
            <w:r w:rsidRPr="00865DDE">
              <w:rPr>
                <w:rFonts w:ascii="Times New Roman" w:hAnsi="Times New Roman" w:cs="Times New Roman"/>
                <w:sz w:val="24"/>
                <w:szCs w:val="24"/>
                <w:lang w:val="en-US"/>
              </w:rPr>
              <w:t xml:space="preserve"> </w:t>
            </w:r>
            <w:r w:rsidRPr="00865DDE">
              <w:rPr>
                <w:rFonts w:ascii="Times New Roman" w:hAnsi="Times New Roman" w:cs="Times New Roman"/>
                <w:sz w:val="24"/>
                <w:szCs w:val="24"/>
              </w:rPr>
              <w:t>и</w:t>
            </w:r>
            <w:r w:rsidRPr="00865DDE">
              <w:rPr>
                <w:rFonts w:ascii="Times New Roman" w:hAnsi="Times New Roman" w:cs="Times New Roman"/>
                <w:sz w:val="24"/>
                <w:szCs w:val="24"/>
                <w:lang w:val="en-US"/>
              </w:rPr>
              <w:t xml:space="preserve"> </w:t>
            </w:r>
            <w:r w:rsidRPr="00865DDE">
              <w:rPr>
                <w:rFonts w:ascii="Times New Roman" w:hAnsi="Times New Roman" w:cs="Times New Roman"/>
                <w:sz w:val="24"/>
                <w:szCs w:val="24"/>
              </w:rPr>
              <w:t>формы</w:t>
            </w:r>
            <w:r w:rsidRPr="00865DDE">
              <w:rPr>
                <w:rFonts w:ascii="Times New Roman" w:hAnsi="Times New Roman" w:cs="Times New Roman"/>
                <w:sz w:val="24"/>
                <w:szCs w:val="24"/>
                <w:lang w:val="en-US"/>
              </w:rPr>
              <w:t xml:space="preserve"> </w:t>
            </w:r>
            <w:r w:rsidRPr="00865DDE">
              <w:rPr>
                <w:rFonts w:ascii="Times New Roman" w:hAnsi="Times New Roman" w:cs="Times New Roman"/>
                <w:sz w:val="24"/>
                <w:szCs w:val="24"/>
              </w:rPr>
              <w:t>текущей</w:t>
            </w:r>
            <w:r w:rsidRPr="00865DDE">
              <w:rPr>
                <w:rFonts w:ascii="Times New Roman" w:hAnsi="Times New Roman" w:cs="Times New Roman"/>
                <w:sz w:val="24"/>
                <w:szCs w:val="24"/>
                <w:lang w:val="en-US"/>
              </w:rPr>
              <w:t xml:space="preserve"> </w:t>
            </w:r>
          </w:p>
          <w:p w:rsidR="005C402F" w:rsidRPr="00865DDE" w:rsidRDefault="005C402F" w:rsidP="005C402F">
            <w:pPr>
              <w:pStyle w:val="Default"/>
              <w:rPr>
                <w:lang w:val="en-US"/>
              </w:rPr>
            </w:pPr>
            <w:r w:rsidRPr="00865DDE">
              <w:t>и</w:t>
            </w:r>
            <w:r w:rsidRPr="00865DDE">
              <w:rPr>
                <w:lang w:val="en-US"/>
              </w:rPr>
              <w:t xml:space="preserve"> </w:t>
            </w:r>
            <w:r w:rsidRPr="00865DDE">
              <w:t>промежуточной</w:t>
            </w:r>
            <w:r w:rsidRPr="00865DDE">
              <w:rPr>
                <w:lang w:val="en-US"/>
              </w:rPr>
              <w:t xml:space="preserve"> </w:t>
            </w:r>
            <w:r w:rsidRPr="00865DDE">
              <w:t>аттестации</w:t>
            </w:r>
            <w:r w:rsidRPr="00865DDE">
              <w:rPr>
                <w:lang w:val="en-US"/>
              </w:rPr>
              <w:t xml:space="preserve"> / Requirements and forms of current and interim certification </w:t>
            </w:r>
          </w:p>
          <w:p w:rsidR="005C402F" w:rsidRPr="00865DDE" w:rsidRDefault="005C402F" w:rsidP="005C402F">
            <w:pPr>
              <w:rPr>
                <w:rFonts w:ascii="Times New Roman" w:hAnsi="Times New Roman" w:cs="Times New Roman"/>
                <w:sz w:val="24"/>
                <w:szCs w:val="24"/>
                <w:lang w:val="en-US"/>
              </w:rPr>
            </w:pPr>
          </w:p>
        </w:tc>
        <w:tc>
          <w:tcPr>
            <w:tcW w:w="4853" w:type="dxa"/>
          </w:tcPr>
          <w:p w:rsidR="005C402F" w:rsidRPr="00865DDE" w:rsidRDefault="00614A80" w:rsidP="005C402F">
            <w:pPr>
              <w:rPr>
                <w:rFonts w:ascii="Times New Roman" w:hAnsi="Times New Roman" w:cs="Times New Roman"/>
                <w:sz w:val="24"/>
                <w:szCs w:val="24"/>
              </w:rPr>
            </w:pPr>
            <w:r w:rsidRPr="00865DDE">
              <w:rPr>
                <w:rFonts w:ascii="Times New Roman" w:hAnsi="Times New Roman" w:cs="Times New Roman"/>
                <w:sz w:val="24"/>
                <w:szCs w:val="24"/>
              </w:rPr>
              <w:t>Экзамен</w:t>
            </w:r>
          </w:p>
        </w:tc>
        <w:tc>
          <w:tcPr>
            <w:tcW w:w="4854" w:type="dxa"/>
          </w:tcPr>
          <w:p w:rsidR="005C402F" w:rsidRPr="00865DDE" w:rsidRDefault="00614A80" w:rsidP="005C402F">
            <w:pPr>
              <w:rPr>
                <w:rFonts w:ascii="Times New Roman" w:hAnsi="Times New Roman" w:cs="Times New Roman"/>
                <w:sz w:val="24"/>
                <w:szCs w:val="24"/>
                <w:lang w:val="en-US"/>
              </w:rPr>
            </w:pPr>
            <w:r w:rsidRPr="00865DDE">
              <w:rPr>
                <w:rFonts w:ascii="Times New Roman" w:hAnsi="Times New Roman" w:cs="Times New Roman"/>
                <w:sz w:val="24"/>
                <w:szCs w:val="24"/>
                <w:lang w:val="en-US"/>
              </w:rPr>
              <w:t>Exam</w:t>
            </w:r>
          </w:p>
        </w:tc>
      </w:tr>
      <w:bookmarkEnd w:id="0"/>
    </w:tbl>
    <w:p w:rsidR="001C7791" w:rsidRPr="00865DDE" w:rsidRDefault="001C7791" w:rsidP="005C402F">
      <w:pPr>
        <w:rPr>
          <w:rFonts w:ascii="Times New Roman" w:hAnsi="Times New Roman" w:cs="Times New Roman"/>
          <w:sz w:val="24"/>
          <w:szCs w:val="24"/>
        </w:rPr>
      </w:pPr>
    </w:p>
    <w:sectPr w:rsidR="001C7791" w:rsidRPr="00865DDE"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35AFE"/>
    <w:rsid w:val="000A677C"/>
    <w:rsid w:val="001C7791"/>
    <w:rsid w:val="001D0525"/>
    <w:rsid w:val="001F11DB"/>
    <w:rsid w:val="005C402F"/>
    <w:rsid w:val="005D55DF"/>
    <w:rsid w:val="00614A80"/>
    <w:rsid w:val="00793001"/>
    <w:rsid w:val="0080120B"/>
    <w:rsid w:val="00865DDE"/>
    <w:rsid w:val="008F7B41"/>
    <w:rsid w:val="00953ED6"/>
    <w:rsid w:val="00C9205A"/>
    <w:rsid w:val="00D34F77"/>
    <w:rsid w:val="00D628BE"/>
    <w:rsid w:val="00D853CC"/>
    <w:rsid w:val="00E2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55DF"/>
    <w:rPr>
      <w:b/>
      <w:bCs/>
    </w:rPr>
  </w:style>
  <w:style w:type="character" w:customStyle="1" w:styleId="transition-colors">
    <w:name w:val="transition-colors"/>
    <w:basedOn w:val="a0"/>
    <w:rsid w:val="005D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2483">
      <w:bodyDiv w:val="1"/>
      <w:marLeft w:val="0"/>
      <w:marRight w:val="0"/>
      <w:marTop w:val="0"/>
      <w:marBottom w:val="0"/>
      <w:divBdr>
        <w:top w:val="none" w:sz="0" w:space="0" w:color="auto"/>
        <w:left w:val="none" w:sz="0" w:space="0" w:color="auto"/>
        <w:bottom w:val="none" w:sz="0" w:space="0" w:color="auto"/>
        <w:right w:val="none" w:sz="0" w:space="0" w:color="auto"/>
      </w:divBdr>
      <w:divsChild>
        <w:div w:id="1418744633">
          <w:marLeft w:val="0"/>
          <w:marRight w:val="0"/>
          <w:marTop w:val="0"/>
          <w:marBottom w:val="0"/>
          <w:divBdr>
            <w:top w:val="none" w:sz="0" w:space="0" w:color="auto"/>
            <w:left w:val="none" w:sz="0" w:space="0" w:color="auto"/>
            <w:bottom w:val="none" w:sz="0" w:space="0" w:color="auto"/>
            <w:right w:val="none" w:sz="0" w:space="0" w:color="auto"/>
          </w:divBdr>
        </w:div>
        <w:div w:id="1102189912">
          <w:marLeft w:val="0"/>
          <w:marRight w:val="0"/>
          <w:marTop w:val="0"/>
          <w:marBottom w:val="0"/>
          <w:divBdr>
            <w:top w:val="none" w:sz="0" w:space="0" w:color="auto"/>
            <w:left w:val="none" w:sz="0" w:space="0" w:color="auto"/>
            <w:bottom w:val="none" w:sz="0" w:space="0" w:color="auto"/>
            <w:right w:val="none" w:sz="0" w:space="0" w:color="auto"/>
          </w:divBdr>
        </w:div>
        <w:div w:id="1776048957">
          <w:marLeft w:val="0"/>
          <w:marRight w:val="0"/>
          <w:marTop w:val="0"/>
          <w:marBottom w:val="0"/>
          <w:divBdr>
            <w:top w:val="none" w:sz="0" w:space="0" w:color="auto"/>
            <w:left w:val="none" w:sz="0" w:space="0" w:color="auto"/>
            <w:bottom w:val="none" w:sz="0" w:space="0" w:color="auto"/>
            <w:right w:val="none" w:sz="0" w:space="0" w:color="auto"/>
          </w:divBdr>
        </w:div>
        <w:div w:id="1152327890">
          <w:marLeft w:val="0"/>
          <w:marRight w:val="0"/>
          <w:marTop w:val="0"/>
          <w:marBottom w:val="0"/>
          <w:divBdr>
            <w:top w:val="none" w:sz="0" w:space="0" w:color="auto"/>
            <w:left w:val="none" w:sz="0" w:space="0" w:color="auto"/>
            <w:bottom w:val="none" w:sz="0" w:space="0" w:color="auto"/>
            <w:right w:val="none" w:sz="0" w:space="0" w:color="auto"/>
          </w:divBdr>
        </w:div>
        <w:div w:id="1007291968">
          <w:marLeft w:val="0"/>
          <w:marRight w:val="0"/>
          <w:marTop w:val="0"/>
          <w:marBottom w:val="0"/>
          <w:divBdr>
            <w:top w:val="none" w:sz="0" w:space="0" w:color="auto"/>
            <w:left w:val="none" w:sz="0" w:space="0" w:color="auto"/>
            <w:bottom w:val="none" w:sz="0" w:space="0" w:color="auto"/>
            <w:right w:val="none" w:sz="0" w:space="0" w:color="auto"/>
          </w:divBdr>
        </w:div>
        <w:div w:id="1078595171">
          <w:marLeft w:val="0"/>
          <w:marRight w:val="0"/>
          <w:marTop w:val="0"/>
          <w:marBottom w:val="0"/>
          <w:divBdr>
            <w:top w:val="none" w:sz="0" w:space="0" w:color="auto"/>
            <w:left w:val="none" w:sz="0" w:space="0" w:color="auto"/>
            <w:bottom w:val="none" w:sz="0" w:space="0" w:color="auto"/>
            <w:right w:val="none" w:sz="0" w:space="0" w:color="auto"/>
          </w:divBdr>
        </w:div>
        <w:div w:id="20597162">
          <w:marLeft w:val="0"/>
          <w:marRight w:val="0"/>
          <w:marTop w:val="0"/>
          <w:marBottom w:val="0"/>
          <w:divBdr>
            <w:top w:val="none" w:sz="0" w:space="0" w:color="auto"/>
            <w:left w:val="none" w:sz="0" w:space="0" w:color="auto"/>
            <w:bottom w:val="none" w:sz="0" w:space="0" w:color="auto"/>
            <w:right w:val="none" w:sz="0" w:space="0" w:color="auto"/>
          </w:divBdr>
        </w:div>
        <w:div w:id="641348486">
          <w:marLeft w:val="0"/>
          <w:marRight w:val="0"/>
          <w:marTop w:val="0"/>
          <w:marBottom w:val="0"/>
          <w:divBdr>
            <w:top w:val="none" w:sz="0" w:space="0" w:color="auto"/>
            <w:left w:val="none" w:sz="0" w:space="0" w:color="auto"/>
            <w:bottom w:val="none" w:sz="0" w:space="0" w:color="auto"/>
            <w:right w:val="none" w:sz="0" w:space="0" w:color="auto"/>
          </w:divBdr>
        </w:div>
      </w:divsChild>
    </w:div>
    <w:div w:id="803815912">
      <w:bodyDiv w:val="1"/>
      <w:marLeft w:val="0"/>
      <w:marRight w:val="0"/>
      <w:marTop w:val="0"/>
      <w:marBottom w:val="0"/>
      <w:divBdr>
        <w:top w:val="none" w:sz="0" w:space="0" w:color="auto"/>
        <w:left w:val="none" w:sz="0" w:space="0" w:color="auto"/>
        <w:bottom w:val="none" w:sz="0" w:space="0" w:color="auto"/>
        <w:right w:val="none" w:sz="0" w:space="0" w:color="auto"/>
      </w:divBdr>
      <w:divsChild>
        <w:div w:id="2044135007">
          <w:marLeft w:val="0"/>
          <w:marRight w:val="0"/>
          <w:marTop w:val="0"/>
          <w:marBottom w:val="0"/>
          <w:divBdr>
            <w:top w:val="none" w:sz="0" w:space="0" w:color="auto"/>
            <w:left w:val="none" w:sz="0" w:space="0" w:color="auto"/>
            <w:bottom w:val="none" w:sz="0" w:space="0" w:color="auto"/>
            <w:right w:val="none" w:sz="0" w:space="0" w:color="auto"/>
          </w:divBdr>
        </w:div>
        <w:div w:id="37709303">
          <w:marLeft w:val="0"/>
          <w:marRight w:val="0"/>
          <w:marTop w:val="0"/>
          <w:marBottom w:val="0"/>
          <w:divBdr>
            <w:top w:val="none" w:sz="0" w:space="0" w:color="auto"/>
            <w:left w:val="none" w:sz="0" w:space="0" w:color="auto"/>
            <w:bottom w:val="none" w:sz="0" w:space="0" w:color="auto"/>
            <w:right w:val="none" w:sz="0" w:space="0" w:color="auto"/>
          </w:divBdr>
        </w:div>
        <w:div w:id="1365445939">
          <w:marLeft w:val="0"/>
          <w:marRight w:val="0"/>
          <w:marTop w:val="0"/>
          <w:marBottom w:val="0"/>
          <w:divBdr>
            <w:top w:val="none" w:sz="0" w:space="0" w:color="auto"/>
            <w:left w:val="none" w:sz="0" w:space="0" w:color="auto"/>
            <w:bottom w:val="none" w:sz="0" w:space="0" w:color="auto"/>
            <w:right w:val="none" w:sz="0" w:space="0" w:color="auto"/>
          </w:divBdr>
        </w:div>
        <w:div w:id="1666283890">
          <w:marLeft w:val="0"/>
          <w:marRight w:val="0"/>
          <w:marTop w:val="0"/>
          <w:marBottom w:val="0"/>
          <w:divBdr>
            <w:top w:val="none" w:sz="0" w:space="0" w:color="auto"/>
            <w:left w:val="none" w:sz="0" w:space="0" w:color="auto"/>
            <w:bottom w:val="none" w:sz="0" w:space="0" w:color="auto"/>
            <w:right w:val="none" w:sz="0" w:space="0" w:color="auto"/>
          </w:divBdr>
        </w:div>
      </w:divsChild>
    </w:div>
    <w:div w:id="2082478431">
      <w:bodyDiv w:val="1"/>
      <w:marLeft w:val="0"/>
      <w:marRight w:val="0"/>
      <w:marTop w:val="0"/>
      <w:marBottom w:val="0"/>
      <w:divBdr>
        <w:top w:val="none" w:sz="0" w:space="0" w:color="auto"/>
        <w:left w:val="none" w:sz="0" w:space="0" w:color="auto"/>
        <w:bottom w:val="none" w:sz="0" w:space="0" w:color="auto"/>
        <w:right w:val="none" w:sz="0" w:space="0" w:color="auto"/>
      </w:divBdr>
      <w:divsChild>
        <w:div w:id="536740017">
          <w:marLeft w:val="0"/>
          <w:marRight w:val="0"/>
          <w:marTop w:val="0"/>
          <w:marBottom w:val="0"/>
          <w:divBdr>
            <w:top w:val="none" w:sz="0" w:space="0" w:color="auto"/>
            <w:left w:val="none" w:sz="0" w:space="0" w:color="auto"/>
            <w:bottom w:val="none" w:sz="0" w:space="0" w:color="auto"/>
            <w:right w:val="none" w:sz="0" w:space="0" w:color="auto"/>
          </w:divBdr>
        </w:div>
        <w:div w:id="224149329">
          <w:marLeft w:val="0"/>
          <w:marRight w:val="0"/>
          <w:marTop w:val="0"/>
          <w:marBottom w:val="0"/>
          <w:divBdr>
            <w:top w:val="none" w:sz="0" w:space="0" w:color="auto"/>
            <w:left w:val="none" w:sz="0" w:space="0" w:color="auto"/>
            <w:bottom w:val="none" w:sz="0" w:space="0" w:color="auto"/>
            <w:right w:val="none" w:sz="0" w:space="0" w:color="auto"/>
          </w:divBdr>
        </w:div>
        <w:div w:id="79279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Наталья Савастенко</cp:lastModifiedBy>
  <cp:revision>4</cp:revision>
  <dcterms:created xsi:type="dcterms:W3CDTF">2025-09-12T10:36:00Z</dcterms:created>
  <dcterms:modified xsi:type="dcterms:W3CDTF">2025-09-12T10:41:00Z</dcterms:modified>
</cp:coreProperties>
</file>