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A3" w:rsidRDefault="000713A0" w:rsidP="00DA5B2D">
      <w:pPr>
        <w:rPr>
          <w:rFonts w:ascii="Times New Roman" w:hAnsi="Times New Roman" w:cs="Times New Roman"/>
          <w:sz w:val="28"/>
          <w:szCs w:val="28"/>
        </w:rPr>
      </w:pPr>
      <w:r w:rsidRPr="000713A0"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726707" w:rsidRPr="00726707" w:rsidRDefault="00C65F1A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векторного и тензорного анализа</w:t>
      </w:r>
      <w:r w:rsidR="00726707">
        <w:rPr>
          <w:rFonts w:ascii="Times New Roman" w:hAnsi="Times New Roman" w:cs="Times New Roman"/>
          <w:sz w:val="28"/>
          <w:szCs w:val="28"/>
        </w:rPr>
        <w:t>, модуль «</w:t>
      </w:r>
      <w:r w:rsidR="00140DAB">
        <w:rPr>
          <w:rFonts w:ascii="Times New Roman" w:hAnsi="Times New Roman" w:cs="Times New Roman"/>
          <w:sz w:val="28"/>
          <w:szCs w:val="28"/>
        </w:rPr>
        <w:t>Высшая математика 1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B46210" w:rsidRPr="000713A0" w:rsidRDefault="00D34AC7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AC7">
              <w:rPr>
                <w:rFonts w:ascii="Times New Roman" w:hAnsi="Times New Roman" w:cs="Times New Roman"/>
                <w:sz w:val="28"/>
                <w:szCs w:val="28"/>
              </w:rPr>
              <w:t>Изучение теоретических основ классического векторного анализа в трехмерном евклидовом пространстве, а также современного векторного и тензорного анализа в пространствах произвольного числа измерений.</w:t>
            </w:r>
            <w:bookmarkStart w:id="0" w:name="_GoBack"/>
            <w:bookmarkEnd w:id="0"/>
          </w:p>
        </w:tc>
        <w:tc>
          <w:tcPr>
            <w:tcW w:w="4853" w:type="dxa"/>
          </w:tcPr>
          <w:p w:rsidR="00B46210" w:rsidRDefault="00B46210" w:rsidP="00071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9D49A9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B46210" w:rsidRPr="009D49A9" w:rsidRDefault="00AA5E4B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A5E4B">
              <w:rPr>
                <w:rFonts w:ascii="Times New Roman" w:hAnsi="Times New Roman" w:cs="Times New Roman"/>
                <w:sz w:val="28"/>
                <w:szCs w:val="28"/>
              </w:rPr>
              <w:t>рименять преобразование координат тензора, дифференциальных операторов для решения научно-исследовательских и научно-практических задач.</w:t>
            </w:r>
          </w:p>
        </w:tc>
        <w:tc>
          <w:tcPr>
            <w:tcW w:w="4853" w:type="dxa"/>
          </w:tcPr>
          <w:p w:rsidR="00B46210" w:rsidRPr="000713A0" w:rsidRDefault="00B46210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88705A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AA5E4B" w:rsidRPr="00AA5E4B" w:rsidRDefault="00AA5E4B" w:rsidP="00AA5E4B">
            <w:pPr>
              <w:spacing w:before="24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  <w:t>знать: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общее определение тензора, тензорной плотности и псевдотензора;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основные алгебраические операции над величинами;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определения метрического тензора и символа Леви</w:t>
            </w: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– </w:t>
            </w:r>
            <w:proofErr w:type="spellStart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Чивитта</w:t>
            </w:r>
            <w:proofErr w:type="spellEnd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в трехмерном евклидовом пространстве и запись с их помощью скалярного и векторного произведений векторов;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понятия кривизны и кручения линии, нормальных </w:t>
            </w:r>
            <w:proofErr w:type="spellStart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кривизн</w:t>
            </w:r>
            <w:proofErr w:type="spellEnd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>поверхности в трехмерном евклидовом пространстве;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основные методы моделирования кривых и поверхностей в трехмерном евклидовом пространстве и их проекций на плоскость;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основные методы описания векторов и тензоров в четырехмерном пространстве </w:t>
            </w:r>
            <w:proofErr w:type="spellStart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Минковского</w:t>
            </w:r>
            <w:proofErr w:type="spellEnd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понятие многообразия и классификацию геометрических объектов на многообразиях, основные виды неевклидовых пространств, используемых в физике;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применение тензорного исчисления в теории упругости и оптике;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 важнейших группах преобразований и их наиболее употребительных представлениях: группа вращения, группа Лоренца, группа унитарных преобразований, общая линейная группа;</w:t>
            </w:r>
          </w:p>
          <w:p w:rsidR="00AA5E4B" w:rsidRPr="00AA5E4B" w:rsidRDefault="00AA5E4B" w:rsidP="00AA5E4B">
            <w:pPr>
              <w:tabs>
                <w:tab w:val="num" w:pos="180"/>
              </w:tabs>
              <w:spacing w:before="24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  <w:t>уметь: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производить алгебраические операции над векторами и тензорами;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 xml:space="preserve">производить </w:t>
            </w:r>
            <w:proofErr w:type="spellStart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бескоординатные</w:t>
            </w:r>
            <w:proofErr w:type="spellEnd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вычисления с векторами и тензорами в трехмерном евклидовом пространстве;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вычислять кривизну и кручение линии, первую и вторую квадратичные формы поверхности и ее кривизны в трехмерном евклидовом пространстве;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аппроксимировать кривые и участки поверхностей различными функциями;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использовать правила действия векторных дифференциальных операторов на скалярные, векторные и тензорные функции в произвольных системах координат;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выполнять вычисления с векторами и тензорами, заданными в пространстве </w:t>
            </w:r>
            <w:proofErr w:type="spellStart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Минковского</w:t>
            </w:r>
            <w:proofErr w:type="spellEnd"/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A5E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применять тензорное исчисление в типовых задачах теории деформаций.</w:t>
            </w:r>
          </w:p>
          <w:p w:rsidR="00AA5E4B" w:rsidRPr="00AA5E4B" w:rsidRDefault="00AA5E4B" w:rsidP="00AA5E4B">
            <w:pPr>
              <w:spacing w:before="240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A5E4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владеть</w:t>
            </w:r>
            <w:r w:rsidRPr="00AA5E4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: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AA5E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алгебраическими операциями над векторами и тензорами;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AA5E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методикой </w:t>
            </w:r>
            <w:proofErr w:type="spellStart"/>
            <w:r w:rsidRPr="00AA5E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безкоординатных</w:t>
            </w:r>
            <w:proofErr w:type="spellEnd"/>
            <w:r w:rsidRPr="00AA5E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вычислений с векторами и тензорами в трехмерном </w:t>
            </w:r>
            <w:proofErr w:type="spellStart"/>
            <w:r w:rsidRPr="00AA5E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эвклидовом</w:t>
            </w:r>
            <w:proofErr w:type="spellEnd"/>
            <w:r w:rsidRPr="00AA5E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пространстве;</w:t>
            </w:r>
          </w:p>
          <w:p w:rsidR="00AA5E4B" w:rsidRPr="00AA5E4B" w:rsidRDefault="00AA5E4B" w:rsidP="00AA5E4B">
            <w:pPr>
              <w:numPr>
                <w:ilvl w:val="0"/>
                <w:numId w:val="3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AA5E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правилами действия векторных дифференциальных операторов на скалярные векторные и тензорные функции в произвольных системах координат.</w:t>
            </w:r>
          </w:p>
          <w:p w:rsidR="00B46210" w:rsidRPr="00AA5E4B" w:rsidRDefault="00B46210" w:rsidP="000713A0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4853" w:type="dxa"/>
          </w:tcPr>
          <w:p w:rsidR="00B46210" w:rsidRPr="000713A0" w:rsidRDefault="00B46210" w:rsidP="000713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B46210" w:rsidRPr="00B46210" w:rsidRDefault="00F45D44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3" w:type="dxa"/>
          </w:tcPr>
          <w:p w:rsidR="00B46210" w:rsidRP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B46210" w:rsidRP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B46210" w:rsidRP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726707" w:rsidTr="00971030"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B46210" w:rsidRPr="00726707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3" w:type="dxa"/>
          </w:tcPr>
          <w:p w:rsid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CC2BE6" w:rsidTr="00971030">
        <w:tc>
          <w:tcPr>
            <w:tcW w:w="4853" w:type="dxa"/>
          </w:tcPr>
          <w:p w:rsidR="00B46210" w:rsidRPr="00CC2BE6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210" w:rsidRPr="00CC2BE6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B46210" w:rsidRDefault="00B46210" w:rsidP="00B4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108 часа, из</w:t>
            </w:r>
            <w:r w:rsidR="000254F3"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D44">
              <w:rPr>
                <w:rFonts w:ascii="Times New Roman" w:hAnsi="Times New Roman" w:cs="Times New Roman"/>
                <w:sz w:val="28"/>
                <w:szCs w:val="28"/>
              </w:rPr>
              <w:t>58 (28+30)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  <w:p w:rsidR="00B46210" w:rsidRPr="00187C7E" w:rsidRDefault="00B46210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3" w:type="dxa"/>
          </w:tcPr>
          <w:p w:rsidR="00B46210" w:rsidRDefault="00B46210" w:rsidP="00B46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10" w:rsidRPr="009D49A9" w:rsidTr="00971030">
        <w:tc>
          <w:tcPr>
            <w:tcW w:w="4853" w:type="dxa"/>
          </w:tcPr>
          <w:p w:rsidR="00B46210" w:rsidRPr="00CC2BE6" w:rsidRDefault="00B46210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B46210" w:rsidRPr="009D49A9" w:rsidRDefault="00F45D44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в 3 семестре</w:t>
            </w:r>
          </w:p>
        </w:tc>
        <w:tc>
          <w:tcPr>
            <w:tcW w:w="4853" w:type="dxa"/>
          </w:tcPr>
          <w:p w:rsidR="00B46210" w:rsidRDefault="00B4621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1D5E64"/>
    <w:multiLevelType w:val="hybridMultilevel"/>
    <w:tmpl w:val="FE14E6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6D46DA0"/>
    <w:multiLevelType w:val="hybridMultilevel"/>
    <w:tmpl w:val="9EEA0CDA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254F3"/>
    <w:rsid w:val="000713A0"/>
    <w:rsid w:val="00095F36"/>
    <w:rsid w:val="000E28F9"/>
    <w:rsid w:val="00140DAB"/>
    <w:rsid w:val="0015742E"/>
    <w:rsid w:val="00164A18"/>
    <w:rsid w:val="00187C7E"/>
    <w:rsid w:val="003B3915"/>
    <w:rsid w:val="003F28A6"/>
    <w:rsid w:val="004A352A"/>
    <w:rsid w:val="00537E05"/>
    <w:rsid w:val="00595A55"/>
    <w:rsid w:val="00662ECE"/>
    <w:rsid w:val="00682CB5"/>
    <w:rsid w:val="00697A70"/>
    <w:rsid w:val="00726707"/>
    <w:rsid w:val="007A519C"/>
    <w:rsid w:val="007C4B76"/>
    <w:rsid w:val="007D34B0"/>
    <w:rsid w:val="0088705A"/>
    <w:rsid w:val="009B1F11"/>
    <w:rsid w:val="009D49A9"/>
    <w:rsid w:val="00A53E41"/>
    <w:rsid w:val="00AA5E4B"/>
    <w:rsid w:val="00B46210"/>
    <w:rsid w:val="00B51E04"/>
    <w:rsid w:val="00BD1520"/>
    <w:rsid w:val="00C460F8"/>
    <w:rsid w:val="00C65F1A"/>
    <w:rsid w:val="00CC2BE6"/>
    <w:rsid w:val="00D168A3"/>
    <w:rsid w:val="00D25E53"/>
    <w:rsid w:val="00D34AC7"/>
    <w:rsid w:val="00D76707"/>
    <w:rsid w:val="00DA5B2D"/>
    <w:rsid w:val="00E47199"/>
    <w:rsid w:val="00E923B8"/>
    <w:rsid w:val="00F02E8A"/>
    <w:rsid w:val="00F05851"/>
    <w:rsid w:val="00F45D44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7</cp:revision>
  <dcterms:created xsi:type="dcterms:W3CDTF">2025-09-18T15:34:00Z</dcterms:created>
  <dcterms:modified xsi:type="dcterms:W3CDTF">2025-09-19T13:54:00Z</dcterms:modified>
</cp:coreProperties>
</file>