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8A3" w:rsidRDefault="000713A0" w:rsidP="00DA5B2D">
      <w:pPr>
        <w:rPr>
          <w:rFonts w:ascii="Times New Roman" w:hAnsi="Times New Roman" w:cs="Times New Roman"/>
          <w:sz w:val="28"/>
          <w:szCs w:val="28"/>
        </w:rPr>
      </w:pPr>
      <w:r w:rsidRPr="000713A0"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726707" w:rsidRPr="00726707" w:rsidRDefault="0083229A" w:rsidP="00DA5B2D">
      <w:pPr>
        <w:rPr>
          <w:rFonts w:ascii="Times New Roman" w:hAnsi="Times New Roman" w:cs="Times New Roman"/>
          <w:sz w:val="28"/>
          <w:szCs w:val="28"/>
        </w:rPr>
      </w:pPr>
      <w:r w:rsidRPr="0083229A">
        <w:rPr>
          <w:rFonts w:ascii="Times New Roman" w:hAnsi="Times New Roman" w:cs="Times New Roman"/>
          <w:sz w:val="28"/>
          <w:szCs w:val="28"/>
        </w:rPr>
        <w:t>Действие ионизирующего излучения на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="000713A0" w:rsidRPr="000713A0">
        <w:rPr>
          <w:rFonts w:ascii="Times New Roman" w:hAnsi="Times New Roman" w:cs="Times New Roman"/>
          <w:sz w:val="28"/>
          <w:szCs w:val="28"/>
        </w:rPr>
        <w:t>Ионизирующее излучение - 1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559" w:type="dxa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BA1054" w:rsidRPr="00726707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BA1054" w:rsidRDefault="00BA1054" w:rsidP="00BA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ормирование системных представлений об общих закономерностях биологического ответа на воздействия ионизирующих излучений на различных уровнях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владение современными биологическими методами определения дозовых нагрузок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BA1054" w:rsidRPr="000713A0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A1054" w:rsidRPr="009D49A9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  <w:vAlign w:val="center"/>
          </w:tcPr>
          <w:p w:rsidR="00BA1054" w:rsidRPr="0083229A" w:rsidRDefault="00BA1054" w:rsidP="00BA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Применять знания основных механизмов биологического действия ионизирующего излучения, ближайших и отдаленных эффектов облучения, критериев оценки радиочувствительности различных биологических объектов для решения профессиональных задач</w:t>
            </w:r>
          </w:p>
        </w:tc>
        <w:tc>
          <w:tcPr>
            <w:tcW w:w="4853" w:type="dxa"/>
          </w:tcPr>
          <w:p w:rsidR="00BA1054" w:rsidRPr="009D49A9" w:rsidRDefault="00BA1054" w:rsidP="00BA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054" w:rsidRPr="0088705A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BA1054" w:rsidRPr="0083229A" w:rsidRDefault="00BA1054" w:rsidP="00BA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знать: 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основные гипотезы о механизмах биологического действия ионизирующего излучения;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>ближайшие и отдаленные последствия облучения;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>критерии оценки радиочувствительности различных биологических объектов;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>пути поступления, распределения и механизмы действия на организм инкорпорированных радионуклидов;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>детерминированные и стохастические эффекты ионизирующего излучения для человека и животных, воздействие ионизирующего излучения на эмбрион и плод;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принципы действия </w:t>
            </w:r>
            <w:proofErr w:type="spellStart"/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радиосенсибилизаторов</w:t>
            </w:r>
            <w:proofErr w:type="spellEnd"/>
            <w:r w:rsidRPr="0083229A">
              <w:rPr>
                <w:rFonts w:ascii="Times New Roman" w:hAnsi="Times New Roman" w:cs="Times New Roman"/>
                <w:sz w:val="28"/>
                <w:szCs w:val="28"/>
              </w:rPr>
              <w:t xml:space="preserve"> и радиопротекторов, механизмы защиты биологического объектов от поражающего действия ионизирующего излучения; 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цитогенетический анализ аберраций хромосом в лимфоцитах человека для индикации радиационного воздействия и биологической дозиметрии;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знание основных закономерностей в развитии радиобиологических эффектов для 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реальной угрозы организму в конкретной радиационной обстановке;</w:t>
            </w:r>
          </w:p>
          <w:p w:rsidR="00BA1054" w:rsidRPr="0083229A" w:rsidRDefault="00BA1054" w:rsidP="00BA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владеть: </w:t>
            </w:r>
          </w:p>
          <w:p w:rsidR="00BA1054" w:rsidRPr="000713A0" w:rsidRDefault="00BA1054" w:rsidP="00BA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методиками проведения оценки дозы облучения с помощью биологической дозиметрии</w:t>
            </w:r>
          </w:p>
        </w:tc>
        <w:tc>
          <w:tcPr>
            <w:tcW w:w="4853" w:type="dxa"/>
          </w:tcPr>
          <w:p w:rsidR="00BA1054" w:rsidRPr="00F05851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054" w:rsidRPr="00726707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BA1054" w:rsidRPr="00B46210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3" w:type="dxa"/>
          </w:tcPr>
          <w:p w:rsidR="00BA1054" w:rsidRPr="00B46210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054" w:rsidRPr="00726707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BA1054" w:rsidRPr="00B46210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210">
              <w:rPr>
                <w:rFonts w:ascii="Times New Roman" w:hAnsi="Times New Roman" w:cs="Times New Roman"/>
                <w:sz w:val="28"/>
                <w:szCs w:val="28"/>
              </w:rPr>
              <w:t>Физика ядра и ионизирующего излучения модуль «Физика атома и физика ядра»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модуль «</w:t>
            </w:r>
            <w:r w:rsidRPr="0083229A">
              <w:rPr>
                <w:rFonts w:ascii="Times New Roman" w:hAnsi="Times New Roman" w:cs="Times New Roman"/>
                <w:sz w:val="28"/>
                <w:szCs w:val="28"/>
              </w:rPr>
              <w:t>Основы биологии и медицинских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3" w:type="dxa"/>
          </w:tcPr>
          <w:p w:rsidR="00BA1054" w:rsidRPr="00B46210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054" w:rsidRPr="00726707" w:rsidTr="00BA1054"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BA1054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3" w:type="dxa"/>
          </w:tcPr>
          <w:p w:rsidR="00BA1054" w:rsidRPr="00726707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054" w:rsidRPr="00CC2BE6" w:rsidTr="00BA1054">
        <w:tc>
          <w:tcPr>
            <w:tcW w:w="4853" w:type="dxa"/>
          </w:tcPr>
          <w:p w:rsidR="00BA1054" w:rsidRPr="00CC2BE6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1054" w:rsidRPr="00CC2BE6" w:rsidRDefault="00BA1054" w:rsidP="00BA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BA1054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108 часа, из них 54 - аудиторных</w:t>
            </w:r>
          </w:p>
          <w:p w:rsidR="00BA1054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BA1054" w:rsidRPr="00187C7E" w:rsidRDefault="00BA1054" w:rsidP="00BA10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A1054" w:rsidRPr="009D49A9" w:rsidTr="00BA1054">
        <w:tc>
          <w:tcPr>
            <w:tcW w:w="4853" w:type="dxa"/>
          </w:tcPr>
          <w:p w:rsidR="00BA1054" w:rsidRPr="00CC2BE6" w:rsidRDefault="00BA1054" w:rsidP="00BA1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BA1054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4853" w:type="dxa"/>
          </w:tcPr>
          <w:p w:rsidR="00BA1054" w:rsidRPr="009D49A9" w:rsidRDefault="00BA1054" w:rsidP="00BA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1D5E64"/>
    <w:multiLevelType w:val="hybridMultilevel"/>
    <w:tmpl w:val="FE14E6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713A0"/>
    <w:rsid w:val="00095F36"/>
    <w:rsid w:val="000E28F9"/>
    <w:rsid w:val="0015742E"/>
    <w:rsid w:val="00164A18"/>
    <w:rsid w:val="00187C7E"/>
    <w:rsid w:val="003B3915"/>
    <w:rsid w:val="004A352A"/>
    <w:rsid w:val="00537E05"/>
    <w:rsid w:val="00595A55"/>
    <w:rsid w:val="00662ECE"/>
    <w:rsid w:val="00682CB5"/>
    <w:rsid w:val="00697A70"/>
    <w:rsid w:val="00726707"/>
    <w:rsid w:val="007A519C"/>
    <w:rsid w:val="007C4B76"/>
    <w:rsid w:val="007D34B0"/>
    <w:rsid w:val="0083229A"/>
    <w:rsid w:val="0088705A"/>
    <w:rsid w:val="009B1F11"/>
    <w:rsid w:val="009D11EA"/>
    <w:rsid w:val="009D49A9"/>
    <w:rsid w:val="00A53E41"/>
    <w:rsid w:val="00B46210"/>
    <w:rsid w:val="00B51E04"/>
    <w:rsid w:val="00BA1054"/>
    <w:rsid w:val="00BD1520"/>
    <w:rsid w:val="00C460F8"/>
    <w:rsid w:val="00CC2BE6"/>
    <w:rsid w:val="00D168A3"/>
    <w:rsid w:val="00D25E53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80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10</cp:revision>
  <dcterms:created xsi:type="dcterms:W3CDTF">2025-09-12T09:40:00Z</dcterms:created>
  <dcterms:modified xsi:type="dcterms:W3CDTF">2025-09-15T15:58:00Z</dcterms:modified>
</cp:coreProperties>
</file>