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6E" w:rsidRDefault="00844AC1" w:rsidP="0048646E">
      <w:pPr>
        <w:pStyle w:val="10"/>
        <w:shd w:val="clear" w:color="auto" w:fill="FAFAF9"/>
        <w:spacing w:before="60"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="0048646E">
        <w:rPr>
          <w:rFonts w:ascii="Times New Roman" w:eastAsia="Times New Roman" w:hAnsi="Times New Roman" w:cs="Times New Roman"/>
          <w:sz w:val="24"/>
          <w:szCs w:val="24"/>
        </w:rPr>
        <w:t>6-05-0533-</w:t>
      </w:r>
      <w:proofErr w:type="gramStart"/>
      <w:r w:rsidR="0048646E">
        <w:rPr>
          <w:rFonts w:ascii="Times New Roman" w:eastAsia="Times New Roman" w:hAnsi="Times New Roman" w:cs="Times New Roman"/>
          <w:sz w:val="24"/>
          <w:szCs w:val="24"/>
        </w:rPr>
        <w:t>03  Медицинская</w:t>
      </w:r>
      <w:proofErr w:type="gramEnd"/>
      <w:r w:rsidR="0048646E">
        <w:rPr>
          <w:rFonts w:ascii="Times New Roman" w:eastAsia="Times New Roman" w:hAnsi="Times New Roman" w:cs="Times New Roman"/>
          <w:sz w:val="24"/>
          <w:szCs w:val="24"/>
        </w:rPr>
        <w:t xml:space="preserve"> физика / 6-05-0533-03  </w:t>
      </w:r>
      <w:proofErr w:type="spellStart"/>
      <w:r w:rsidR="0048646E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="00486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46E">
        <w:rPr>
          <w:rFonts w:ascii="Times New Roman" w:eastAsia="Times New Roman" w:hAnsi="Times New Roman" w:cs="Times New Roman"/>
          <w:sz w:val="24"/>
          <w:szCs w:val="24"/>
        </w:rPr>
        <w:t>Physics</w:t>
      </w:r>
      <w:proofErr w:type="spellEnd"/>
    </w:p>
    <w:p w:rsidR="0048646E" w:rsidRDefault="0048646E" w:rsidP="0048646E">
      <w:pPr>
        <w:pStyle w:val="10"/>
        <w:shd w:val="clear" w:color="auto" w:fill="FAFAF9"/>
        <w:spacing w:before="60" w:after="120"/>
        <w:ind w:left="360"/>
        <w:rPr>
          <w:rFonts w:ascii="Times New Roman" w:eastAsia="Times New Roman" w:hAnsi="Times New Roman" w:cs="Times New Roman"/>
          <w:sz w:val="14"/>
          <w:szCs w:val="14"/>
        </w:rPr>
      </w:pPr>
    </w:p>
    <w:p w:rsidR="0048646E" w:rsidRDefault="0048646E" w:rsidP="0048646E">
      <w:pPr>
        <w:pStyle w:val="10"/>
        <w:shd w:val="clear" w:color="auto" w:fill="FAFAF9"/>
        <w:spacing w:before="60"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Аналитическая геометрия и линейная алгебра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, модуль «Высшая математика-1»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Geometry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Algebra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module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Mathematics-1"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819"/>
        <w:gridCol w:w="4253"/>
      </w:tblGrid>
      <w:tr w:rsidR="0048646E" w:rsidRPr="004F6AD6" w:rsidTr="005D0F3D">
        <w:trPr>
          <w:trHeight w:val="787"/>
        </w:trPr>
        <w:tc>
          <w:tcPr>
            <w:tcW w:w="5637" w:type="dxa"/>
          </w:tcPr>
          <w:p w:rsidR="0048646E" w:rsidRPr="0091469C" w:rsidRDefault="0048646E" w:rsidP="005D0F3D">
            <w:pPr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Краткое содержание учебной дисциплины, модуля / </w:t>
            </w:r>
            <w:proofErr w:type="spellStart"/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</w:rPr>
              <w:t>Brief</w:t>
            </w:r>
            <w:proofErr w:type="spellEnd"/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</w:rPr>
              <w:t>summary</w:t>
            </w:r>
            <w:proofErr w:type="spellEnd"/>
          </w:p>
        </w:tc>
        <w:tc>
          <w:tcPr>
            <w:tcW w:w="4819" w:type="dxa"/>
          </w:tcPr>
          <w:p w:rsidR="0048646E" w:rsidRPr="000F371E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AF9"/>
              </w:rPr>
              <w:t>Вносится описание на русском языке</w:t>
            </w:r>
          </w:p>
        </w:tc>
        <w:tc>
          <w:tcPr>
            <w:tcW w:w="4253" w:type="dxa"/>
          </w:tcPr>
          <w:p w:rsidR="0048646E" w:rsidRPr="000F371E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AF9"/>
              </w:rPr>
              <w:t>Вносится описание на английском языке</w:t>
            </w:r>
          </w:p>
        </w:tc>
      </w:tr>
      <w:tr w:rsidR="0048646E" w:rsidRPr="00EE7E9C" w:rsidTr="005D0F3D">
        <w:tc>
          <w:tcPr>
            <w:tcW w:w="5637" w:type="dxa"/>
          </w:tcPr>
          <w:p w:rsidR="0048646E" w:rsidRPr="0091469C" w:rsidRDefault="0048646E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Формируемые</w:t>
            </w:r>
            <w:r w:rsidRPr="00B46274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компетенции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4819" w:type="dxa"/>
          </w:tcPr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БПК-2 Использовать основные алгоритмы теории линейных операторов и квадратичных форм для построения и решения модельных задач в профессиональной деятельности</w:t>
            </w:r>
          </w:p>
        </w:tc>
        <w:tc>
          <w:tcPr>
            <w:tcW w:w="4253" w:type="dxa"/>
          </w:tcPr>
          <w:p w:rsidR="0048646E" w:rsidRPr="00844AC1" w:rsidRDefault="0048646E" w:rsidP="005D0F3D">
            <w:pPr>
              <w:pStyle w:val="10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BPK-2 Use the basic algorithms of the theory of linear operators and quadratic forms to construct and solve model problems in professional activities</w:t>
            </w:r>
          </w:p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646E" w:rsidRPr="00EE7E9C" w:rsidTr="005D0F3D">
        <w:tc>
          <w:tcPr>
            <w:tcW w:w="5637" w:type="dxa"/>
          </w:tcPr>
          <w:p w:rsidR="0048646E" w:rsidRPr="00CA3AE2" w:rsidRDefault="0048646E" w:rsidP="005D0F3D">
            <w:pPr>
              <w:rPr>
                <w:rStyle w:val="a7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</w:pP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Результаты</w:t>
            </w:r>
            <w:r w:rsidRPr="00E939E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обучения</w:t>
            </w:r>
            <w:r w:rsidRPr="00E939E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знать</w:t>
            </w:r>
            <w:r w:rsidRPr="00E939E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уметь</w:t>
            </w:r>
            <w:r w:rsidRPr="00E939E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владеть</w:t>
            </w:r>
            <w:r w:rsidRPr="00E939E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) / Learning out comes (</w:t>
            </w:r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know, can, be able)</w:t>
            </w:r>
          </w:p>
          <w:p w:rsidR="0048646E" w:rsidRPr="00E939EC" w:rsidRDefault="0048646E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основные геометрические понятия, различные системы координат;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линии и поверхности второго порядка;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свойства матриц и определителей;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билинейные и квадратичные формы;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евклидовы и линейные пространства;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линейные операторы и их матрицы;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геометрические объекты-тензоры в линейном пространстве;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выполнять действия над векторами и матрицами;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записывать основные уравнения прямых, кривых и поверхностей второго порядка;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решать системы линейных уравнений различными способами;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приводить матрицу линейного преобразования к диагональному виду;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приводить уравнения кривых и поверхностей второго порядка к каноническому виду;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записывать закон преобразования тензоров;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методами решения систем линейных уравнений;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– математическими методами в формализации прикладных задач.</w:t>
            </w:r>
          </w:p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8646E" w:rsidRPr="00844AC1" w:rsidRDefault="0048646E" w:rsidP="005D0F3D">
            <w:pPr>
              <w:pStyle w:val="10"/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know: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basic geometric concepts, various coordinate systems;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lines and surfaces of the second order;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properties of matrices and determinants;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bilinear and quadratic forms;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Euclidean and linear spaces;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linear operators and their matrices;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geometric objects-tensors in linear space;</w:t>
            </w:r>
          </w:p>
          <w:p w:rsidR="00794D8F" w:rsidRPr="00794D8F" w:rsidRDefault="00794D8F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D8F">
              <w:rPr>
                <w:rStyle w:val="a7"/>
                <w:rFonts w:ascii="Times New Roman" w:hAnsi="Times New Roman" w:cs="Times New Roman"/>
                <w:i/>
                <w:color w:val="404040"/>
                <w:sz w:val="24"/>
                <w:szCs w:val="24"/>
                <w:shd w:val="clear" w:color="auto" w:fill="FFFFFF"/>
                <w:lang w:val="en-US"/>
              </w:rPr>
              <w:t>Can</w:t>
            </w:r>
            <w:r w:rsidRPr="00EE7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94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perform operations on vectors and matrices;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write down the basic equations of lines, curves and surfaces of the second order;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– solve systems of linear equations in various ways;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reduce the matrix of a linear transformation to a diagonal form;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reduce the equations of curves and surfaces of the second order to canonical form;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write down the law of transformation of tensors;</w:t>
            </w:r>
          </w:p>
          <w:p w:rsidR="0048646E" w:rsidRPr="00844AC1" w:rsidRDefault="00794D8F" w:rsidP="005D0F3D">
            <w:pPr>
              <w:pStyle w:val="1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To be able</w:t>
            </w:r>
            <w:r w:rsidR="0048646E" w:rsidRPr="00844AC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methods for solving systems of linear equations;</w:t>
            </w:r>
          </w:p>
          <w:p w:rsidR="0048646E" w:rsidRPr="00844AC1" w:rsidRDefault="0048646E" w:rsidP="005D0F3D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gramStart"/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</w:t>
            </w:r>
            <w:proofErr w:type="gramEnd"/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methods in the formalization of applied problems.</w:t>
            </w:r>
          </w:p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646E" w:rsidRPr="004F6AD6" w:rsidTr="005D0F3D">
        <w:tc>
          <w:tcPr>
            <w:tcW w:w="5637" w:type="dxa"/>
          </w:tcPr>
          <w:p w:rsidR="0048646E" w:rsidRPr="00CA3AE2" w:rsidRDefault="0048646E" w:rsidP="005D0F3D">
            <w:pPr>
              <w:rPr>
                <w:rStyle w:val="a7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lastRenderedPageBreak/>
              <w:t>Семестр</w:t>
            </w:r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изучения</w:t>
            </w:r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учебной дисциплины</w:t>
            </w:r>
            <w:r w:rsidRPr="00CA3AE2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Semester</w:t>
            </w:r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of</w:t>
            </w:r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study</w:t>
            </w:r>
          </w:p>
          <w:p w:rsidR="0048646E" w:rsidRPr="00CA3AE2" w:rsidRDefault="0048646E" w:rsidP="005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1,2</w:t>
            </w:r>
          </w:p>
        </w:tc>
        <w:tc>
          <w:tcPr>
            <w:tcW w:w="4253" w:type="dxa"/>
          </w:tcPr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1,2</w:t>
            </w:r>
          </w:p>
        </w:tc>
      </w:tr>
      <w:tr w:rsidR="0048646E" w:rsidRPr="000F7622" w:rsidTr="005D0F3D">
        <w:tc>
          <w:tcPr>
            <w:tcW w:w="5637" w:type="dxa"/>
          </w:tcPr>
          <w:p w:rsidR="0048646E" w:rsidRDefault="0048646E" w:rsidP="005D0F3D">
            <w:pPr>
              <w:rPr>
                <w:rStyle w:val="a7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proofErr w:type="spellStart"/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Пререквизиты</w:t>
            </w:r>
            <w:proofErr w:type="spellEnd"/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Prerequisites</w:t>
            </w:r>
            <w:proofErr w:type="spellEnd"/>
          </w:p>
          <w:p w:rsidR="0048646E" w:rsidRPr="0091469C" w:rsidRDefault="0048646E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3" w:type="dxa"/>
          </w:tcPr>
          <w:p w:rsidR="0048646E" w:rsidRPr="00844AC1" w:rsidRDefault="0048646E" w:rsidP="005D0F3D">
            <w:pPr>
              <w:pStyle w:val="a8"/>
              <w:spacing w:before="0" w:beforeAutospacing="0" w:after="0" w:afterAutospacing="0"/>
            </w:pPr>
            <w:proofErr w:type="spellStart"/>
            <w:r w:rsidRPr="00844AC1">
              <w:rPr>
                <w:color w:val="000000"/>
              </w:rPr>
              <w:t>No</w:t>
            </w:r>
            <w:proofErr w:type="spellEnd"/>
          </w:p>
          <w:p w:rsidR="0048646E" w:rsidRPr="00844AC1" w:rsidRDefault="0048646E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8646E" w:rsidRPr="0091469C" w:rsidTr="005D0F3D">
        <w:tc>
          <w:tcPr>
            <w:tcW w:w="5637" w:type="dxa"/>
          </w:tcPr>
          <w:p w:rsidR="0048646E" w:rsidRPr="0091469C" w:rsidRDefault="0048646E" w:rsidP="005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Трудоемкость в зачетных единицах</w:t>
            </w:r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(кредитах)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Credit</w:t>
            </w:r>
            <w:proofErr w:type="spellEnd"/>
            <w:r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4819" w:type="dxa"/>
          </w:tcPr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646E" w:rsidRPr="00B46274" w:rsidTr="005D0F3D">
        <w:tc>
          <w:tcPr>
            <w:tcW w:w="5637" w:type="dxa"/>
          </w:tcPr>
          <w:p w:rsidR="0048646E" w:rsidRPr="0091469C" w:rsidRDefault="0048646E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Количество</w:t>
            </w:r>
            <w:r w:rsidRPr="00241F69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аудиторных</w:t>
            </w:r>
            <w:r w:rsidRPr="00241F69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Pr="00241F69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</w:t>
            </w:r>
            <w:r w:rsidRPr="00241F69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Pr="00150EB8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самостоятельной</w:t>
            </w:r>
            <w:r w:rsidRPr="00150EB8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работы</w:t>
            </w:r>
            <w:r w:rsidRPr="0091469C">
              <w:rPr>
                <w:rStyle w:val="a7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4819" w:type="dxa"/>
          </w:tcPr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216/114</w:t>
            </w:r>
          </w:p>
        </w:tc>
        <w:tc>
          <w:tcPr>
            <w:tcW w:w="4253" w:type="dxa"/>
          </w:tcPr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216/114</w:t>
            </w:r>
          </w:p>
        </w:tc>
      </w:tr>
      <w:tr w:rsidR="0048646E" w:rsidRPr="0091469C" w:rsidTr="005D0F3D">
        <w:tc>
          <w:tcPr>
            <w:tcW w:w="5637" w:type="dxa"/>
          </w:tcPr>
          <w:p w:rsidR="0048646E" w:rsidRPr="0091469C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формы текущей и промежуточной аттестации / </w:t>
            </w:r>
          </w:p>
          <w:p w:rsidR="0048646E" w:rsidRPr="0091469C" w:rsidRDefault="0048646E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 and forms of current and interim certification</w:t>
            </w:r>
          </w:p>
        </w:tc>
        <w:tc>
          <w:tcPr>
            <w:tcW w:w="4819" w:type="dxa"/>
          </w:tcPr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ЗАЧЕТ, ЭКЗАМЕН</w:t>
            </w:r>
          </w:p>
        </w:tc>
        <w:tc>
          <w:tcPr>
            <w:tcW w:w="4253" w:type="dxa"/>
          </w:tcPr>
          <w:p w:rsidR="0048646E" w:rsidRPr="00844AC1" w:rsidRDefault="0048646E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TEST, EXAM</w:t>
            </w:r>
          </w:p>
        </w:tc>
      </w:tr>
    </w:tbl>
    <w:p w:rsidR="0048646E" w:rsidRPr="0091469C" w:rsidRDefault="0048646E" w:rsidP="0048646E">
      <w:pPr>
        <w:rPr>
          <w:lang w:val="en-US"/>
        </w:rPr>
      </w:pPr>
    </w:p>
    <w:p w:rsidR="00844AC1" w:rsidRPr="00844AC1" w:rsidRDefault="00844AC1" w:rsidP="0048646E">
      <w:pPr>
        <w:pStyle w:val="10"/>
        <w:shd w:val="clear" w:color="auto" w:fill="FAFAF9"/>
        <w:spacing w:before="60"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262F" w:rsidRDefault="00F2262F">
      <w:pPr>
        <w:pStyle w:val="10"/>
      </w:pPr>
    </w:p>
    <w:sectPr w:rsidR="00F2262F" w:rsidSect="00F2262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2F"/>
    <w:rsid w:val="0048646E"/>
    <w:rsid w:val="00794D8F"/>
    <w:rsid w:val="00844AC1"/>
    <w:rsid w:val="00BA2B0F"/>
    <w:rsid w:val="00C75A62"/>
    <w:rsid w:val="00EE7E9C"/>
    <w:rsid w:val="00F2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08CA8-F431-4388-B234-3B37CC8B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0F"/>
  </w:style>
  <w:style w:type="paragraph" w:styleId="1">
    <w:name w:val="heading 1"/>
    <w:basedOn w:val="10"/>
    <w:next w:val="10"/>
    <w:rsid w:val="00F2262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F2262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F2262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F2262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F2262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F2262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2262F"/>
  </w:style>
  <w:style w:type="table" w:customStyle="1" w:styleId="TableNormal">
    <w:name w:val="TableNormal"/>
    <w:rsid w:val="00F226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2262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F2262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2262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844AC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44AC1"/>
    <w:rPr>
      <w:b/>
      <w:bCs/>
    </w:rPr>
  </w:style>
  <w:style w:type="paragraph" w:styleId="a8">
    <w:name w:val="Normal (Web)"/>
    <w:basedOn w:val="a"/>
    <w:uiPriority w:val="99"/>
    <w:semiHidden/>
    <w:unhideWhenUsed/>
    <w:rsid w:val="0084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2025-09-19T08:01:00Z</dcterms:created>
  <dcterms:modified xsi:type="dcterms:W3CDTF">2025-09-19T08:01:00Z</dcterms:modified>
</cp:coreProperties>
</file>