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A454" w14:textId="77777777" w:rsidR="00EF7F4D" w:rsidRPr="00EF7F4D" w:rsidRDefault="00EF7F4D" w:rsidP="00EF7F4D">
      <w:pPr>
        <w:jc w:val="center"/>
        <w:rPr>
          <w:sz w:val="28"/>
          <w:szCs w:val="28"/>
          <w:lang w:val="ru-RU"/>
        </w:rPr>
      </w:pPr>
      <w:r w:rsidRPr="00EF7F4D">
        <w:rPr>
          <w:sz w:val="28"/>
          <w:szCs w:val="28"/>
          <w:lang w:val="ru-RU"/>
        </w:rPr>
        <w:t xml:space="preserve">1- 33 01 07 Природоохранная деятельность /1- 33 01 07 </w:t>
      </w:r>
      <w:r>
        <w:rPr>
          <w:sz w:val="28"/>
          <w:szCs w:val="28"/>
        </w:rPr>
        <w:t>Environmental</w:t>
      </w:r>
      <w:r w:rsidRPr="00EF7F4D">
        <w:rPr>
          <w:sz w:val="28"/>
          <w:szCs w:val="28"/>
          <w:lang w:val="ru-RU"/>
        </w:rPr>
        <w:t xml:space="preserve"> </w:t>
      </w:r>
      <w:r>
        <w:rPr>
          <w:sz w:val="28"/>
          <w:szCs w:val="28"/>
        </w:rPr>
        <w:t>Protection</w:t>
      </w:r>
    </w:p>
    <w:p w14:paraId="317D1A29" w14:textId="77777777" w:rsidR="00EF7F4D" w:rsidRPr="00832DEF" w:rsidRDefault="00EF7F4D" w:rsidP="00EF7F4D">
      <w:pPr>
        <w:jc w:val="center"/>
        <w:rPr>
          <w:sz w:val="28"/>
          <w:szCs w:val="28"/>
          <w:lang w:val="ru-RU"/>
        </w:rPr>
      </w:pPr>
      <w:r w:rsidRPr="00832DEF">
        <w:rPr>
          <w:sz w:val="28"/>
          <w:szCs w:val="28"/>
          <w:lang w:val="ru-RU"/>
        </w:rPr>
        <w:t>Общее землеведение и глобальные экологические проблемы, модуль «Землепользование»</w:t>
      </w:r>
    </w:p>
    <w:p w14:paraId="27616340" w14:textId="77777777" w:rsidR="00EF7F4D" w:rsidRDefault="00EF7F4D" w:rsidP="00EF7F4D">
      <w:pPr>
        <w:jc w:val="center"/>
        <w:rPr>
          <w:sz w:val="28"/>
          <w:szCs w:val="28"/>
        </w:rPr>
      </w:pPr>
      <w:r>
        <w:rPr>
          <w:sz w:val="28"/>
          <w:szCs w:val="28"/>
        </w:rPr>
        <w:t>General Geoscience and Global Environmental Issues, «Land Use»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3916"/>
        <w:gridCol w:w="2799"/>
      </w:tblGrid>
      <w:tr w:rsidR="00EF7F4D" w:rsidRPr="001C0D12" w14:paraId="67A58DC3" w14:textId="77777777" w:rsidTr="00B42163">
        <w:tc>
          <w:tcPr>
            <w:tcW w:w="3510" w:type="dxa"/>
            <w:shd w:val="clear" w:color="auto" w:fill="auto"/>
          </w:tcPr>
          <w:p w14:paraId="5E29453F" w14:textId="77777777" w:rsidR="00EF7F4D" w:rsidRPr="001C0D12" w:rsidRDefault="00EF7F4D"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70526829" w14:textId="77777777" w:rsidR="00EF7F4D" w:rsidRPr="001C0D12" w:rsidRDefault="00EF7F4D" w:rsidP="00B42163">
            <w:pPr>
              <w:pStyle w:val="2"/>
              <w:spacing w:after="0" w:line="240" w:lineRule="auto"/>
              <w:ind w:left="0"/>
              <w:rPr>
                <w:sz w:val="28"/>
                <w:szCs w:val="28"/>
                <w:lang w:val="be-BY"/>
              </w:rPr>
            </w:pPr>
            <w:r w:rsidRPr="001C0D12">
              <w:rPr>
                <w:sz w:val="28"/>
                <w:szCs w:val="28"/>
                <w:lang w:val="be-BY"/>
              </w:rPr>
              <w:t xml:space="preserve">Учебная дисциплина </w:t>
            </w:r>
            <w:r w:rsidRPr="001C0D12">
              <w:rPr>
                <w:sz w:val="28"/>
                <w:szCs w:val="28"/>
                <w:lang w:val="ru-RU"/>
              </w:rPr>
              <w:t>«Общее землеведение и глобальные экологические проблемы» является одной из базовых научных дисциплин</w:t>
            </w:r>
            <w:r w:rsidRPr="001C0D12">
              <w:rPr>
                <w:sz w:val="28"/>
                <w:szCs w:val="28"/>
                <w:lang w:val="be-BY"/>
              </w:rPr>
              <w:t>,</w:t>
            </w:r>
            <w:r w:rsidRPr="001C0D12">
              <w:rPr>
                <w:sz w:val="28"/>
                <w:szCs w:val="28"/>
                <w:lang w:val="ru-RU"/>
              </w:rPr>
              <w:t xml:space="preserve"> необходимых для подготовки специалистов, </w:t>
            </w:r>
            <w:r w:rsidRPr="001C0D12">
              <w:rPr>
                <w:sz w:val="28"/>
                <w:szCs w:val="28"/>
                <w:lang w:val="be-BY"/>
              </w:rPr>
              <w:t xml:space="preserve">которые </w:t>
            </w:r>
            <w:r w:rsidRPr="001C0D12">
              <w:rPr>
                <w:sz w:val="28"/>
                <w:szCs w:val="28"/>
                <w:lang w:val="ru-RU"/>
              </w:rPr>
              <w:t>работаю</w:t>
            </w:r>
            <w:r w:rsidRPr="001C0D12">
              <w:rPr>
                <w:sz w:val="28"/>
                <w:szCs w:val="28"/>
                <w:lang w:val="be-BY"/>
              </w:rPr>
              <w:t>т</w:t>
            </w:r>
            <w:r w:rsidRPr="001C0D12">
              <w:rPr>
                <w:sz w:val="28"/>
                <w:szCs w:val="28"/>
                <w:lang w:val="ru-RU"/>
              </w:rPr>
              <w:t xml:space="preserve"> в сфере экологического мониторинга.</w:t>
            </w:r>
            <w:r w:rsidRPr="001C0D12">
              <w:rPr>
                <w:sz w:val="28"/>
                <w:szCs w:val="28"/>
                <w:lang w:val="be-BY"/>
              </w:rPr>
              <w:t xml:space="preserve"> Она</w:t>
            </w:r>
            <w:r w:rsidRPr="001C0D12">
              <w:rPr>
                <w:sz w:val="28"/>
                <w:szCs w:val="28"/>
                <w:lang w:val="ru-RU"/>
              </w:rPr>
              <w:t xml:space="preserve"> да</w:t>
            </w:r>
            <w:r w:rsidRPr="001C0D12">
              <w:rPr>
                <w:sz w:val="28"/>
                <w:szCs w:val="28"/>
                <w:lang w:val="be-BY"/>
              </w:rPr>
              <w:t>ёт</w:t>
            </w:r>
            <w:r w:rsidRPr="001C0D12">
              <w:rPr>
                <w:sz w:val="28"/>
                <w:szCs w:val="28"/>
                <w:lang w:val="ru-RU"/>
              </w:rPr>
              <w:t xml:space="preserve"> </w:t>
            </w:r>
            <w:r w:rsidRPr="001C0D12">
              <w:rPr>
                <w:sz w:val="28"/>
                <w:szCs w:val="28"/>
                <w:lang w:val="be-BY"/>
              </w:rPr>
              <w:t>всесторонние</w:t>
            </w:r>
            <w:r w:rsidRPr="001C0D12">
              <w:rPr>
                <w:sz w:val="28"/>
                <w:szCs w:val="28"/>
                <w:lang w:val="ru-RU"/>
              </w:rPr>
              <w:t xml:space="preserve"> знания о географической оболочке</w:t>
            </w:r>
            <w:r w:rsidRPr="001C0D12">
              <w:rPr>
                <w:sz w:val="28"/>
                <w:szCs w:val="28"/>
                <w:lang w:val="be-BY"/>
              </w:rPr>
              <w:t xml:space="preserve"> и имеет связи с другими дисциплинами – основами топографии и геодезии, метеорологией, почвоведением, мониторингом поверхностных и подземных вод, являясь фундаментом для последующего изучения данных дисциплин. Общее землеведение вкупе с изучением глобальных экологических проблем служит теоретической базой глобальной экологии, которая сосредоточивает усилия на оценке текущего состояния и прогнозирования ближайших изменений географической оболочки как среды существования живых организмов и обитания человека с целью обеспечения экологической безопасности. </w:t>
            </w:r>
          </w:p>
        </w:tc>
        <w:tc>
          <w:tcPr>
            <w:tcW w:w="4854" w:type="dxa"/>
            <w:shd w:val="clear" w:color="auto" w:fill="auto"/>
          </w:tcPr>
          <w:p w14:paraId="2472EAC7" w14:textId="77777777" w:rsidR="00EF7F4D" w:rsidRPr="001C0D12" w:rsidRDefault="00EF7F4D" w:rsidP="00B42163">
            <w:pPr>
              <w:autoSpaceDE w:val="0"/>
              <w:autoSpaceDN w:val="0"/>
              <w:rPr>
                <w:sz w:val="28"/>
                <w:szCs w:val="28"/>
              </w:rPr>
            </w:pPr>
            <w:r w:rsidRPr="001C0D12">
              <w:rPr>
                <w:sz w:val="28"/>
                <w:szCs w:val="28"/>
              </w:rPr>
              <w:t xml:space="preserve">The course «General Geoscience and Global Environmental Issues» is one of the core scientific disciplines required for training specialists working in environmental monitoring. It provides a comprehensive understanding of the geographic envelope and is linked to other disciplines—the fundamentals of topography and geodesy, meteorology, soil science, and surface and groundwater monitoring—providing a foundation for subsequent study of these disciplines. General geoscience, coupled with the study of global environmental issues, serves as the theoretical basis for global ecology, which focuses on assessing the current state and predicting future changes in the geographic envelope as a habitat for living organisms and </w:t>
            </w:r>
            <w:r w:rsidRPr="001C0D12">
              <w:rPr>
                <w:sz w:val="28"/>
                <w:szCs w:val="28"/>
              </w:rPr>
              <w:lastRenderedPageBreak/>
              <w:t>humans, with the goal of ensuring environmental safety.</w:t>
            </w:r>
          </w:p>
        </w:tc>
      </w:tr>
      <w:tr w:rsidR="00EF7F4D" w:rsidRPr="001C0D12" w14:paraId="3D7BB70D" w14:textId="77777777" w:rsidTr="00B42163">
        <w:tc>
          <w:tcPr>
            <w:tcW w:w="3510" w:type="dxa"/>
            <w:shd w:val="clear" w:color="auto" w:fill="auto"/>
          </w:tcPr>
          <w:p w14:paraId="553C57E4" w14:textId="77777777" w:rsidR="00EF7F4D" w:rsidRPr="001C0D12" w:rsidRDefault="00EF7F4D" w:rsidP="00B42163">
            <w:pPr>
              <w:autoSpaceDE w:val="0"/>
              <w:autoSpaceDN w:val="0"/>
              <w:rPr>
                <w:sz w:val="28"/>
                <w:szCs w:val="28"/>
              </w:rPr>
            </w:pPr>
            <w:proofErr w:type="spellStart"/>
            <w:r w:rsidRPr="001C0D12">
              <w:rPr>
                <w:sz w:val="28"/>
                <w:szCs w:val="28"/>
              </w:rPr>
              <w:lastRenderedPageBreak/>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0704AECE" w14:textId="77777777" w:rsidR="00EF7F4D" w:rsidRPr="001C0D12" w:rsidRDefault="00EF7F4D" w:rsidP="00B42163">
            <w:pPr>
              <w:autoSpaceDE w:val="0"/>
              <w:autoSpaceDN w:val="0"/>
              <w:rPr>
                <w:sz w:val="28"/>
                <w:szCs w:val="28"/>
                <w:lang w:val="ru-RU"/>
              </w:rPr>
            </w:pPr>
            <w:r w:rsidRPr="001C0D12">
              <w:rPr>
                <w:sz w:val="28"/>
                <w:szCs w:val="28"/>
                <w:lang w:val="ru-RU"/>
              </w:rPr>
              <w:t>СК-6 Выявлять особенности структуры, состава и свойств географической оболочки, понимать взаимосвязи между компонентами географической оболочки, самостоятельно анализировать закономерности ее функционирования и развития глобальных экологических проблем.</w:t>
            </w:r>
          </w:p>
        </w:tc>
        <w:tc>
          <w:tcPr>
            <w:tcW w:w="4854" w:type="dxa"/>
            <w:shd w:val="clear" w:color="auto" w:fill="auto"/>
          </w:tcPr>
          <w:p w14:paraId="59B2DAAB" w14:textId="77777777" w:rsidR="00EF7F4D" w:rsidRPr="001C0D12" w:rsidRDefault="00EF7F4D" w:rsidP="00B42163">
            <w:pPr>
              <w:autoSpaceDE w:val="0"/>
              <w:autoSpaceDN w:val="0"/>
              <w:rPr>
                <w:sz w:val="28"/>
                <w:szCs w:val="28"/>
              </w:rPr>
            </w:pPr>
            <w:r w:rsidRPr="001C0D12">
              <w:rPr>
                <w:sz w:val="28"/>
                <w:szCs w:val="28"/>
                <w:lang w:val="ru-RU"/>
              </w:rPr>
              <w:t>СК</w:t>
            </w:r>
            <w:r w:rsidRPr="001C0D12">
              <w:rPr>
                <w:sz w:val="28"/>
                <w:szCs w:val="28"/>
              </w:rPr>
              <w:t>-6 Identify the features of the structure, composition and properties of the geographic envelope, understand the relationships between the components of the geographic envelope, independently analyze the patterns of its functioning and the development of global environmental problems.</w:t>
            </w:r>
          </w:p>
        </w:tc>
      </w:tr>
      <w:tr w:rsidR="00EF7F4D" w:rsidRPr="001C0D12" w14:paraId="35677BF2" w14:textId="77777777" w:rsidTr="00B42163">
        <w:tc>
          <w:tcPr>
            <w:tcW w:w="3510" w:type="dxa"/>
            <w:shd w:val="clear" w:color="auto" w:fill="auto"/>
          </w:tcPr>
          <w:p w14:paraId="4E2A3AE6" w14:textId="77777777" w:rsidR="00EF7F4D" w:rsidRPr="001C0D12" w:rsidRDefault="00EF7F4D" w:rsidP="00B42163">
            <w:pPr>
              <w:autoSpaceDE w:val="0"/>
              <w:autoSpaceDN w:val="0"/>
              <w:rPr>
                <w:sz w:val="28"/>
                <w:szCs w:val="28"/>
              </w:rPr>
            </w:pPr>
            <w:proofErr w:type="spellStart"/>
            <w:r w:rsidRPr="001C0D12">
              <w:rPr>
                <w:sz w:val="28"/>
                <w:szCs w:val="28"/>
              </w:rPr>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452266D7" w14:textId="77777777" w:rsidR="00EF7F4D" w:rsidRPr="001C0D12" w:rsidRDefault="00EF7F4D" w:rsidP="00B42163">
            <w:pPr>
              <w:autoSpaceDE w:val="0"/>
              <w:autoSpaceDN w:val="0"/>
              <w:rPr>
                <w:b/>
                <w:i/>
                <w:sz w:val="28"/>
                <w:szCs w:val="28"/>
                <w:lang w:val="ru-RU"/>
              </w:rPr>
            </w:pPr>
            <w:r w:rsidRPr="001C0D12">
              <w:rPr>
                <w:sz w:val="28"/>
                <w:szCs w:val="28"/>
                <w:lang w:val="be-BY"/>
              </w:rPr>
              <w:t>В процессе овладения учебной дисциплиной студент должен</w:t>
            </w:r>
            <w:r w:rsidRPr="001C0D12">
              <w:rPr>
                <w:b/>
                <w:i/>
                <w:sz w:val="28"/>
                <w:szCs w:val="28"/>
                <w:lang w:val="be-BY"/>
              </w:rPr>
              <w:t xml:space="preserve"> </w:t>
            </w:r>
            <w:r w:rsidRPr="001C0D12">
              <w:rPr>
                <w:b/>
                <w:i/>
                <w:sz w:val="28"/>
                <w:szCs w:val="28"/>
                <w:lang w:val="ru-RU"/>
              </w:rPr>
              <w:t xml:space="preserve">знать: </w:t>
            </w:r>
          </w:p>
          <w:p w14:paraId="53D0256A" w14:textId="77777777" w:rsidR="00EF7F4D" w:rsidRPr="001C0D12" w:rsidRDefault="00EF7F4D" w:rsidP="00B42163">
            <w:pPr>
              <w:autoSpaceDE w:val="0"/>
              <w:autoSpaceDN w:val="0"/>
              <w:rPr>
                <w:sz w:val="28"/>
                <w:szCs w:val="28"/>
                <w:lang w:val="be-BY"/>
              </w:rPr>
            </w:pPr>
            <w:r w:rsidRPr="001C0D12">
              <w:rPr>
                <w:sz w:val="28"/>
                <w:szCs w:val="28"/>
                <w:lang w:val="ru-RU"/>
              </w:rPr>
              <w:t xml:space="preserve">• </w:t>
            </w:r>
            <w:r w:rsidRPr="001C0D12">
              <w:rPr>
                <w:sz w:val="28"/>
                <w:szCs w:val="28"/>
                <w:lang w:val="be-BY"/>
              </w:rPr>
              <w:t>структуру географической оболочки;</w:t>
            </w:r>
          </w:p>
          <w:p w14:paraId="73382F24" w14:textId="77777777" w:rsidR="00EF7F4D" w:rsidRPr="001C0D12" w:rsidRDefault="00EF7F4D" w:rsidP="00B42163">
            <w:pPr>
              <w:autoSpaceDE w:val="0"/>
              <w:autoSpaceDN w:val="0"/>
              <w:rPr>
                <w:sz w:val="28"/>
                <w:szCs w:val="28"/>
                <w:lang w:val="be-BY"/>
              </w:rPr>
            </w:pPr>
            <w:r w:rsidRPr="001C0D12">
              <w:rPr>
                <w:sz w:val="28"/>
                <w:szCs w:val="28"/>
                <w:lang w:val="ru-RU"/>
              </w:rPr>
              <w:t xml:space="preserve">• </w:t>
            </w:r>
            <w:r w:rsidRPr="001C0D12">
              <w:rPr>
                <w:sz w:val="28"/>
                <w:szCs w:val="28"/>
                <w:lang w:val="be-BY"/>
              </w:rPr>
              <w:t>факторы дифференциации географической оболочки;</w:t>
            </w:r>
          </w:p>
          <w:p w14:paraId="4D757DE6" w14:textId="77777777" w:rsidR="00EF7F4D" w:rsidRPr="001C0D12" w:rsidRDefault="00EF7F4D" w:rsidP="00B42163">
            <w:pPr>
              <w:autoSpaceDE w:val="0"/>
              <w:autoSpaceDN w:val="0"/>
              <w:rPr>
                <w:sz w:val="28"/>
                <w:szCs w:val="28"/>
                <w:lang w:val="be-BY"/>
              </w:rPr>
            </w:pPr>
            <w:r w:rsidRPr="001C0D12">
              <w:rPr>
                <w:sz w:val="28"/>
                <w:szCs w:val="28"/>
                <w:lang w:val="ru-RU"/>
              </w:rPr>
              <w:t xml:space="preserve">• </w:t>
            </w:r>
            <w:r w:rsidRPr="001C0D12">
              <w:rPr>
                <w:sz w:val="28"/>
                <w:szCs w:val="28"/>
                <w:lang w:val="be-BY"/>
              </w:rPr>
              <w:t>основные закономерности географической оболочки;</w:t>
            </w:r>
          </w:p>
          <w:p w14:paraId="2F6BCA48" w14:textId="77777777" w:rsidR="00EF7F4D" w:rsidRPr="001C0D12" w:rsidRDefault="00EF7F4D" w:rsidP="00B42163">
            <w:pPr>
              <w:autoSpaceDE w:val="0"/>
              <w:autoSpaceDN w:val="0"/>
              <w:rPr>
                <w:b/>
                <w:i/>
                <w:sz w:val="28"/>
                <w:szCs w:val="28"/>
                <w:lang w:val="ru-RU"/>
              </w:rPr>
            </w:pPr>
            <w:r w:rsidRPr="001C0D12">
              <w:rPr>
                <w:b/>
                <w:i/>
                <w:sz w:val="28"/>
                <w:szCs w:val="28"/>
                <w:lang w:val="ru-RU"/>
              </w:rPr>
              <w:t>уметь:</w:t>
            </w:r>
          </w:p>
          <w:p w14:paraId="553BEAF2" w14:textId="77777777" w:rsidR="00EF7F4D" w:rsidRPr="001C0D12" w:rsidRDefault="00EF7F4D" w:rsidP="00B42163">
            <w:pPr>
              <w:autoSpaceDE w:val="0"/>
              <w:autoSpaceDN w:val="0"/>
              <w:rPr>
                <w:sz w:val="28"/>
                <w:szCs w:val="28"/>
                <w:lang w:val="be-BY"/>
              </w:rPr>
            </w:pPr>
            <w:r w:rsidRPr="001C0D12">
              <w:rPr>
                <w:sz w:val="28"/>
                <w:szCs w:val="28"/>
                <w:lang w:val="ru-RU"/>
              </w:rPr>
              <w:t xml:space="preserve">• </w:t>
            </w:r>
            <w:r w:rsidRPr="001C0D12">
              <w:rPr>
                <w:sz w:val="28"/>
                <w:szCs w:val="28"/>
                <w:lang w:val="be-BY"/>
              </w:rPr>
              <w:t>использовать методы изучения геосферы;</w:t>
            </w:r>
          </w:p>
          <w:p w14:paraId="76B127FE" w14:textId="77777777" w:rsidR="00EF7F4D" w:rsidRPr="001C0D12" w:rsidRDefault="00EF7F4D" w:rsidP="00B42163">
            <w:pPr>
              <w:autoSpaceDE w:val="0"/>
              <w:autoSpaceDN w:val="0"/>
              <w:rPr>
                <w:sz w:val="28"/>
                <w:szCs w:val="28"/>
                <w:lang w:val="be-BY"/>
              </w:rPr>
            </w:pPr>
            <w:r w:rsidRPr="001C0D12">
              <w:rPr>
                <w:sz w:val="28"/>
                <w:szCs w:val="28"/>
                <w:lang w:val="ru-RU"/>
              </w:rPr>
              <w:t>• использовать закономерности и свойства географической оболочки;</w:t>
            </w:r>
          </w:p>
          <w:p w14:paraId="05583290" w14:textId="77777777" w:rsidR="00EF7F4D" w:rsidRPr="001C0D12" w:rsidRDefault="00EF7F4D" w:rsidP="00B42163">
            <w:pPr>
              <w:autoSpaceDE w:val="0"/>
              <w:autoSpaceDN w:val="0"/>
              <w:rPr>
                <w:sz w:val="28"/>
                <w:szCs w:val="28"/>
                <w:lang w:val="ru-RU"/>
              </w:rPr>
            </w:pPr>
            <w:r w:rsidRPr="001C0D12">
              <w:rPr>
                <w:sz w:val="28"/>
                <w:szCs w:val="28"/>
                <w:lang w:val="ru-RU"/>
              </w:rPr>
              <w:t>• решать задачи, характеризующие свойства географической оболочки;</w:t>
            </w:r>
          </w:p>
          <w:p w14:paraId="23987862" w14:textId="77777777" w:rsidR="00EF7F4D" w:rsidRPr="001C0D12" w:rsidRDefault="00EF7F4D" w:rsidP="00B42163">
            <w:pPr>
              <w:autoSpaceDE w:val="0"/>
              <w:autoSpaceDN w:val="0"/>
              <w:rPr>
                <w:b/>
                <w:i/>
                <w:sz w:val="28"/>
                <w:szCs w:val="28"/>
                <w:lang w:val="be-BY"/>
              </w:rPr>
            </w:pPr>
            <w:r w:rsidRPr="001C0D12">
              <w:rPr>
                <w:b/>
                <w:i/>
                <w:sz w:val="28"/>
                <w:szCs w:val="28"/>
                <w:lang w:val="be-BY"/>
              </w:rPr>
              <w:t>владеть:</w:t>
            </w:r>
          </w:p>
          <w:p w14:paraId="2B4F18AD" w14:textId="77777777" w:rsidR="00EF7F4D" w:rsidRPr="001C0D12" w:rsidRDefault="00EF7F4D" w:rsidP="00B42163">
            <w:pPr>
              <w:autoSpaceDE w:val="0"/>
              <w:autoSpaceDN w:val="0"/>
              <w:rPr>
                <w:sz w:val="28"/>
                <w:szCs w:val="28"/>
                <w:lang w:val="be-BY"/>
              </w:rPr>
            </w:pPr>
            <w:r w:rsidRPr="001C0D12">
              <w:rPr>
                <w:sz w:val="28"/>
                <w:szCs w:val="28"/>
                <w:lang w:val="ru-RU"/>
              </w:rPr>
              <w:t xml:space="preserve">• </w:t>
            </w:r>
            <w:r w:rsidRPr="001C0D12">
              <w:rPr>
                <w:sz w:val="28"/>
                <w:szCs w:val="28"/>
                <w:lang w:val="be-BY"/>
              </w:rPr>
              <w:t>основными понятиями, характеризующими закономерности строения, развития, свойств и пространственной дифференциации географической оболочки;</w:t>
            </w:r>
          </w:p>
          <w:p w14:paraId="14726CDB" w14:textId="77777777" w:rsidR="00EF7F4D" w:rsidRPr="001C0D12" w:rsidRDefault="00EF7F4D" w:rsidP="00B42163">
            <w:pPr>
              <w:autoSpaceDE w:val="0"/>
              <w:autoSpaceDN w:val="0"/>
              <w:rPr>
                <w:sz w:val="28"/>
                <w:szCs w:val="28"/>
                <w:lang w:val="be-BY"/>
              </w:rPr>
            </w:pPr>
            <w:r w:rsidRPr="001C0D12">
              <w:rPr>
                <w:sz w:val="28"/>
                <w:szCs w:val="28"/>
                <w:lang w:val="ru-RU"/>
              </w:rPr>
              <w:lastRenderedPageBreak/>
              <w:t xml:space="preserve">• </w:t>
            </w:r>
            <w:r w:rsidRPr="001C0D12">
              <w:rPr>
                <w:sz w:val="28"/>
                <w:szCs w:val="28"/>
                <w:lang w:val="be-BY"/>
              </w:rPr>
              <w:t>навыками работы с общегеографическими и тематическими картами.</w:t>
            </w:r>
          </w:p>
        </w:tc>
        <w:tc>
          <w:tcPr>
            <w:tcW w:w="4854" w:type="dxa"/>
            <w:shd w:val="clear" w:color="auto" w:fill="auto"/>
          </w:tcPr>
          <w:p w14:paraId="04C6D665" w14:textId="77777777" w:rsidR="00EF7F4D" w:rsidRPr="001C0D12" w:rsidRDefault="00EF7F4D" w:rsidP="00B42163">
            <w:pPr>
              <w:autoSpaceDE w:val="0"/>
              <w:autoSpaceDN w:val="0"/>
              <w:rPr>
                <w:sz w:val="28"/>
                <w:szCs w:val="28"/>
              </w:rPr>
            </w:pPr>
            <w:r w:rsidRPr="001C0D12">
              <w:rPr>
                <w:sz w:val="28"/>
                <w:szCs w:val="28"/>
              </w:rPr>
              <w:lastRenderedPageBreak/>
              <w:t xml:space="preserve">In mastering this academic discipline, students should </w:t>
            </w:r>
            <w:r w:rsidRPr="001C0D12">
              <w:rPr>
                <w:b/>
                <w:i/>
                <w:sz w:val="28"/>
                <w:szCs w:val="28"/>
              </w:rPr>
              <w:t>know:</w:t>
            </w:r>
          </w:p>
          <w:p w14:paraId="5B1B8315" w14:textId="77777777" w:rsidR="00EF7F4D" w:rsidRPr="001C0D12" w:rsidRDefault="00EF7F4D" w:rsidP="00B42163">
            <w:pPr>
              <w:autoSpaceDE w:val="0"/>
              <w:autoSpaceDN w:val="0"/>
              <w:rPr>
                <w:sz w:val="28"/>
                <w:szCs w:val="28"/>
              </w:rPr>
            </w:pPr>
            <w:r w:rsidRPr="001C0D12">
              <w:rPr>
                <w:sz w:val="28"/>
                <w:szCs w:val="28"/>
              </w:rPr>
              <w:t>• the structure of the geographic envelope;</w:t>
            </w:r>
          </w:p>
          <w:p w14:paraId="4980A4C7" w14:textId="77777777" w:rsidR="00EF7F4D" w:rsidRPr="001C0D12" w:rsidRDefault="00EF7F4D" w:rsidP="00B42163">
            <w:pPr>
              <w:autoSpaceDE w:val="0"/>
              <w:autoSpaceDN w:val="0"/>
              <w:rPr>
                <w:sz w:val="28"/>
                <w:szCs w:val="28"/>
              </w:rPr>
            </w:pPr>
            <w:r w:rsidRPr="001C0D12">
              <w:rPr>
                <w:sz w:val="28"/>
                <w:szCs w:val="28"/>
              </w:rPr>
              <w:t>• factors of geographic envelope differentiation;</w:t>
            </w:r>
          </w:p>
          <w:p w14:paraId="673E5290" w14:textId="77777777" w:rsidR="00EF7F4D" w:rsidRPr="001C0D12" w:rsidRDefault="00EF7F4D" w:rsidP="00B42163">
            <w:pPr>
              <w:autoSpaceDE w:val="0"/>
              <w:autoSpaceDN w:val="0"/>
              <w:rPr>
                <w:sz w:val="28"/>
                <w:szCs w:val="28"/>
              </w:rPr>
            </w:pPr>
            <w:r w:rsidRPr="001C0D12">
              <w:rPr>
                <w:sz w:val="28"/>
                <w:szCs w:val="28"/>
              </w:rPr>
              <w:t>• the basic patterns of the geographic envelope;</w:t>
            </w:r>
          </w:p>
          <w:p w14:paraId="5CF24A35" w14:textId="77777777" w:rsidR="00EF7F4D" w:rsidRPr="001C0D12" w:rsidRDefault="00EF7F4D" w:rsidP="00B42163">
            <w:pPr>
              <w:autoSpaceDE w:val="0"/>
              <w:autoSpaceDN w:val="0"/>
              <w:rPr>
                <w:b/>
                <w:i/>
                <w:sz w:val="28"/>
                <w:szCs w:val="28"/>
              </w:rPr>
            </w:pPr>
            <w:r w:rsidRPr="001C0D12">
              <w:rPr>
                <w:b/>
                <w:i/>
                <w:sz w:val="28"/>
                <w:szCs w:val="28"/>
              </w:rPr>
              <w:t>be able to:</w:t>
            </w:r>
          </w:p>
          <w:p w14:paraId="5615C2AC" w14:textId="77777777" w:rsidR="00EF7F4D" w:rsidRPr="001C0D12" w:rsidRDefault="00EF7F4D" w:rsidP="00B42163">
            <w:pPr>
              <w:autoSpaceDE w:val="0"/>
              <w:autoSpaceDN w:val="0"/>
              <w:rPr>
                <w:sz w:val="28"/>
                <w:szCs w:val="28"/>
              </w:rPr>
            </w:pPr>
            <w:r w:rsidRPr="001C0D12">
              <w:rPr>
                <w:sz w:val="28"/>
                <w:szCs w:val="28"/>
              </w:rPr>
              <w:t>• use methods for studying the geosphere;</w:t>
            </w:r>
          </w:p>
          <w:p w14:paraId="1BDA1E26" w14:textId="77777777" w:rsidR="00EF7F4D" w:rsidRPr="001C0D12" w:rsidRDefault="00EF7F4D" w:rsidP="00B42163">
            <w:pPr>
              <w:autoSpaceDE w:val="0"/>
              <w:autoSpaceDN w:val="0"/>
              <w:rPr>
                <w:sz w:val="28"/>
                <w:szCs w:val="28"/>
              </w:rPr>
            </w:pPr>
            <w:r w:rsidRPr="001C0D12">
              <w:rPr>
                <w:sz w:val="28"/>
                <w:szCs w:val="28"/>
              </w:rPr>
              <w:t>• use the patterns and properties of the geographic envelope;</w:t>
            </w:r>
          </w:p>
          <w:p w14:paraId="19C34D3B" w14:textId="77777777" w:rsidR="00EF7F4D" w:rsidRPr="001C0D12" w:rsidRDefault="00EF7F4D" w:rsidP="00B42163">
            <w:pPr>
              <w:autoSpaceDE w:val="0"/>
              <w:autoSpaceDN w:val="0"/>
              <w:rPr>
                <w:sz w:val="28"/>
                <w:szCs w:val="28"/>
              </w:rPr>
            </w:pPr>
            <w:r w:rsidRPr="001C0D12">
              <w:rPr>
                <w:sz w:val="28"/>
                <w:szCs w:val="28"/>
              </w:rPr>
              <w:t>• solve problems characterizing the properties of the geographic envelope;</w:t>
            </w:r>
          </w:p>
          <w:p w14:paraId="74769776" w14:textId="77777777" w:rsidR="00EF7F4D" w:rsidRPr="001C0D12" w:rsidRDefault="00EF7F4D" w:rsidP="00B42163">
            <w:pPr>
              <w:autoSpaceDE w:val="0"/>
              <w:autoSpaceDN w:val="0"/>
              <w:rPr>
                <w:b/>
                <w:i/>
                <w:sz w:val="28"/>
                <w:szCs w:val="28"/>
              </w:rPr>
            </w:pPr>
            <w:r w:rsidRPr="001C0D12">
              <w:rPr>
                <w:b/>
                <w:i/>
                <w:sz w:val="28"/>
                <w:szCs w:val="28"/>
              </w:rPr>
              <w:t>possess:</w:t>
            </w:r>
          </w:p>
          <w:p w14:paraId="049D9191" w14:textId="77777777" w:rsidR="00EF7F4D" w:rsidRPr="001C0D12" w:rsidRDefault="00EF7F4D" w:rsidP="00B42163">
            <w:pPr>
              <w:autoSpaceDE w:val="0"/>
              <w:autoSpaceDN w:val="0"/>
              <w:rPr>
                <w:sz w:val="28"/>
                <w:szCs w:val="28"/>
              </w:rPr>
            </w:pPr>
            <w:r w:rsidRPr="001C0D12">
              <w:rPr>
                <w:sz w:val="28"/>
                <w:szCs w:val="28"/>
              </w:rPr>
              <w:t xml:space="preserve">• basic concepts characterizing the patterns of structure, development, </w:t>
            </w:r>
            <w:r w:rsidRPr="001C0D12">
              <w:rPr>
                <w:sz w:val="28"/>
                <w:szCs w:val="28"/>
              </w:rPr>
              <w:lastRenderedPageBreak/>
              <w:t>properties, and spatial differentiation of the geographic envelope;</w:t>
            </w:r>
          </w:p>
          <w:p w14:paraId="2BE6195B" w14:textId="77777777" w:rsidR="00EF7F4D" w:rsidRPr="001C0D12" w:rsidRDefault="00EF7F4D" w:rsidP="00B42163">
            <w:pPr>
              <w:autoSpaceDE w:val="0"/>
              <w:autoSpaceDN w:val="0"/>
              <w:rPr>
                <w:sz w:val="28"/>
                <w:szCs w:val="28"/>
              </w:rPr>
            </w:pPr>
            <w:r w:rsidRPr="001C0D12">
              <w:rPr>
                <w:sz w:val="28"/>
                <w:szCs w:val="28"/>
              </w:rPr>
              <w:t>• skills in working with general geographic and thematic maps.</w:t>
            </w:r>
          </w:p>
        </w:tc>
      </w:tr>
      <w:tr w:rsidR="00EF7F4D" w:rsidRPr="001C0D12" w14:paraId="0F3F765C" w14:textId="77777777" w:rsidTr="00B42163">
        <w:tc>
          <w:tcPr>
            <w:tcW w:w="3510" w:type="dxa"/>
            <w:shd w:val="clear" w:color="auto" w:fill="auto"/>
          </w:tcPr>
          <w:p w14:paraId="5E0ABC1E" w14:textId="77777777" w:rsidR="00EF7F4D" w:rsidRPr="001C0D12" w:rsidRDefault="00EF7F4D"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5CDFB67E" w14:textId="77777777" w:rsidR="00EF7F4D" w:rsidRPr="001C0D12" w:rsidRDefault="00EF7F4D" w:rsidP="00B42163">
            <w:pPr>
              <w:autoSpaceDE w:val="0"/>
              <w:autoSpaceDN w:val="0"/>
              <w:rPr>
                <w:sz w:val="28"/>
                <w:szCs w:val="28"/>
              </w:rPr>
            </w:pPr>
            <w:r w:rsidRPr="001C0D12">
              <w:rPr>
                <w:sz w:val="28"/>
                <w:szCs w:val="28"/>
              </w:rPr>
              <w:t xml:space="preserve">1 </w:t>
            </w:r>
            <w:proofErr w:type="spellStart"/>
            <w:r w:rsidRPr="001C0D12">
              <w:rPr>
                <w:sz w:val="28"/>
                <w:szCs w:val="28"/>
              </w:rPr>
              <w:t>семестр</w:t>
            </w:r>
            <w:proofErr w:type="spellEnd"/>
          </w:p>
        </w:tc>
        <w:tc>
          <w:tcPr>
            <w:tcW w:w="4854" w:type="dxa"/>
            <w:shd w:val="clear" w:color="auto" w:fill="auto"/>
          </w:tcPr>
          <w:p w14:paraId="0D68F9AF" w14:textId="77777777" w:rsidR="00EF7F4D" w:rsidRPr="001C0D12" w:rsidRDefault="00EF7F4D" w:rsidP="00B42163">
            <w:pPr>
              <w:autoSpaceDE w:val="0"/>
              <w:autoSpaceDN w:val="0"/>
              <w:rPr>
                <w:sz w:val="28"/>
                <w:szCs w:val="28"/>
              </w:rPr>
            </w:pPr>
            <w:r w:rsidRPr="001C0D12">
              <w:rPr>
                <w:sz w:val="28"/>
                <w:szCs w:val="28"/>
              </w:rPr>
              <w:t>1 semester</w:t>
            </w:r>
          </w:p>
        </w:tc>
      </w:tr>
      <w:tr w:rsidR="00EF7F4D" w:rsidRPr="001C0D12" w14:paraId="17EA9350" w14:textId="77777777" w:rsidTr="00B42163">
        <w:tc>
          <w:tcPr>
            <w:tcW w:w="3510" w:type="dxa"/>
            <w:shd w:val="clear" w:color="auto" w:fill="auto"/>
          </w:tcPr>
          <w:p w14:paraId="10AC5B5A" w14:textId="77777777" w:rsidR="00EF7F4D" w:rsidRPr="001C0D12" w:rsidRDefault="00EF7F4D"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3F393A73" w14:textId="77777777" w:rsidR="00EF7F4D" w:rsidRPr="001C0D12" w:rsidRDefault="00EF7F4D" w:rsidP="00B42163">
            <w:pPr>
              <w:autoSpaceDE w:val="0"/>
              <w:autoSpaceDN w:val="0"/>
              <w:rPr>
                <w:sz w:val="28"/>
                <w:szCs w:val="28"/>
              </w:rPr>
            </w:pPr>
            <w:proofErr w:type="spellStart"/>
            <w:r w:rsidRPr="001C0D12">
              <w:rPr>
                <w:sz w:val="28"/>
                <w:szCs w:val="28"/>
              </w:rPr>
              <w:t>Школьный</w:t>
            </w:r>
            <w:proofErr w:type="spellEnd"/>
            <w:r w:rsidRPr="001C0D12">
              <w:rPr>
                <w:sz w:val="28"/>
                <w:szCs w:val="28"/>
              </w:rPr>
              <w:t xml:space="preserve"> </w:t>
            </w:r>
            <w:proofErr w:type="spellStart"/>
            <w:r w:rsidRPr="001C0D12">
              <w:rPr>
                <w:sz w:val="28"/>
                <w:szCs w:val="28"/>
              </w:rPr>
              <w:t>курс</w:t>
            </w:r>
            <w:proofErr w:type="spellEnd"/>
            <w:r w:rsidRPr="001C0D12">
              <w:rPr>
                <w:sz w:val="28"/>
                <w:szCs w:val="28"/>
              </w:rPr>
              <w:t xml:space="preserve"> </w:t>
            </w:r>
            <w:proofErr w:type="spellStart"/>
            <w:r w:rsidRPr="001C0D12">
              <w:rPr>
                <w:sz w:val="28"/>
                <w:szCs w:val="28"/>
              </w:rPr>
              <w:t>географии</w:t>
            </w:r>
            <w:proofErr w:type="spellEnd"/>
          </w:p>
        </w:tc>
        <w:tc>
          <w:tcPr>
            <w:tcW w:w="4854" w:type="dxa"/>
            <w:shd w:val="clear" w:color="auto" w:fill="auto"/>
          </w:tcPr>
          <w:p w14:paraId="118434CF" w14:textId="77777777" w:rsidR="00EF7F4D" w:rsidRPr="001C0D12" w:rsidRDefault="00EF7F4D" w:rsidP="00B42163">
            <w:pPr>
              <w:autoSpaceDE w:val="0"/>
              <w:autoSpaceDN w:val="0"/>
              <w:rPr>
                <w:sz w:val="28"/>
                <w:szCs w:val="28"/>
              </w:rPr>
            </w:pPr>
            <w:r w:rsidRPr="001C0D12">
              <w:rPr>
                <w:sz w:val="28"/>
                <w:szCs w:val="28"/>
              </w:rPr>
              <w:t>School geography course</w:t>
            </w:r>
          </w:p>
        </w:tc>
      </w:tr>
      <w:tr w:rsidR="00EF7F4D" w:rsidRPr="001C0D12" w14:paraId="5D4561DC" w14:textId="77777777" w:rsidTr="00B42163">
        <w:tc>
          <w:tcPr>
            <w:tcW w:w="3510" w:type="dxa"/>
            <w:shd w:val="clear" w:color="auto" w:fill="auto"/>
          </w:tcPr>
          <w:p w14:paraId="1D221AB0" w14:textId="77777777" w:rsidR="00EF7F4D" w:rsidRPr="001C0D12" w:rsidRDefault="00EF7F4D"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40669560" w14:textId="77777777" w:rsidR="00EF7F4D" w:rsidRPr="001C0D12" w:rsidRDefault="00EF7F4D" w:rsidP="00B42163">
            <w:pPr>
              <w:autoSpaceDE w:val="0"/>
              <w:autoSpaceDN w:val="0"/>
              <w:rPr>
                <w:sz w:val="28"/>
                <w:szCs w:val="28"/>
              </w:rPr>
            </w:pPr>
            <w:r w:rsidRPr="001C0D12">
              <w:rPr>
                <w:sz w:val="28"/>
                <w:szCs w:val="28"/>
              </w:rPr>
              <w:t>3</w:t>
            </w:r>
          </w:p>
          <w:p w14:paraId="3A7D49A2" w14:textId="77777777" w:rsidR="00EF7F4D" w:rsidRPr="001C0D12" w:rsidRDefault="00EF7F4D" w:rsidP="00B42163">
            <w:pPr>
              <w:autoSpaceDE w:val="0"/>
              <w:autoSpaceDN w:val="0"/>
              <w:rPr>
                <w:sz w:val="28"/>
                <w:szCs w:val="28"/>
              </w:rPr>
            </w:pPr>
          </w:p>
        </w:tc>
        <w:tc>
          <w:tcPr>
            <w:tcW w:w="4854" w:type="dxa"/>
            <w:shd w:val="clear" w:color="auto" w:fill="auto"/>
          </w:tcPr>
          <w:p w14:paraId="737EA9CF" w14:textId="77777777" w:rsidR="00EF7F4D" w:rsidRPr="001C0D12" w:rsidRDefault="00EF7F4D" w:rsidP="00B42163">
            <w:pPr>
              <w:autoSpaceDE w:val="0"/>
              <w:autoSpaceDN w:val="0"/>
              <w:rPr>
                <w:sz w:val="28"/>
                <w:szCs w:val="28"/>
              </w:rPr>
            </w:pPr>
            <w:r w:rsidRPr="001C0D12">
              <w:rPr>
                <w:sz w:val="28"/>
                <w:szCs w:val="28"/>
              </w:rPr>
              <w:t>3</w:t>
            </w:r>
          </w:p>
        </w:tc>
      </w:tr>
      <w:tr w:rsidR="00EF7F4D" w:rsidRPr="001C0D12" w14:paraId="72DC2664" w14:textId="77777777" w:rsidTr="00B42163">
        <w:tc>
          <w:tcPr>
            <w:tcW w:w="3510" w:type="dxa"/>
            <w:shd w:val="clear" w:color="auto" w:fill="auto"/>
          </w:tcPr>
          <w:p w14:paraId="49C811E8" w14:textId="77777777" w:rsidR="00EF7F4D" w:rsidRPr="001C0D12" w:rsidRDefault="00EF7F4D"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1B63DB15" w14:textId="77777777" w:rsidR="00EF7F4D" w:rsidRPr="001C0D12" w:rsidRDefault="00EF7F4D"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60D87A63" w14:textId="77777777" w:rsidR="00EF7F4D" w:rsidRPr="001C0D12" w:rsidRDefault="00EF7F4D" w:rsidP="00B42163">
            <w:pPr>
              <w:autoSpaceDE w:val="0"/>
              <w:autoSpaceDN w:val="0"/>
              <w:rPr>
                <w:sz w:val="28"/>
                <w:szCs w:val="28"/>
              </w:rPr>
            </w:pPr>
            <w:proofErr w:type="spellStart"/>
            <w:r w:rsidRPr="001C0D12">
              <w:rPr>
                <w:sz w:val="28"/>
                <w:szCs w:val="28"/>
              </w:rPr>
              <w:t>Всего</w:t>
            </w:r>
            <w:proofErr w:type="spellEnd"/>
            <w:r w:rsidRPr="001C0D12">
              <w:rPr>
                <w:sz w:val="28"/>
                <w:szCs w:val="28"/>
              </w:rPr>
              <w:t xml:space="preserve"> 108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48 - </w:t>
            </w:r>
            <w:proofErr w:type="spellStart"/>
            <w:r w:rsidRPr="001C0D12">
              <w:rPr>
                <w:sz w:val="28"/>
                <w:szCs w:val="28"/>
              </w:rPr>
              <w:t>аудиторных</w:t>
            </w:r>
            <w:proofErr w:type="spellEnd"/>
          </w:p>
        </w:tc>
        <w:tc>
          <w:tcPr>
            <w:tcW w:w="4854" w:type="dxa"/>
            <w:shd w:val="clear" w:color="auto" w:fill="auto"/>
          </w:tcPr>
          <w:p w14:paraId="6BDC05EC" w14:textId="77777777" w:rsidR="00EF7F4D" w:rsidRPr="001C0D12" w:rsidRDefault="00EF7F4D" w:rsidP="00B42163">
            <w:pPr>
              <w:autoSpaceDE w:val="0"/>
              <w:autoSpaceDN w:val="0"/>
              <w:rPr>
                <w:sz w:val="28"/>
                <w:szCs w:val="28"/>
              </w:rPr>
            </w:pPr>
            <w:r w:rsidRPr="001C0D12">
              <w:rPr>
                <w:sz w:val="28"/>
                <w:szCs w:val="28"/>
              </w:rPr>
              <w:t>Total 108 hours, 48 ​​of which are classroom hours</w:t>
            </w:r>
          </w:p>
        </w:tc>
      </w:tr>
      <w:tr w:rsidR="00EF7F4D" w:rsidRPr="001C0D12" w14:paraId="0CA17DE1" w14:textId="77777777" w:rsidTr="00B42163">
        <w:tc>
          <w:tcPr>
            <w:tcW w:w="3510" w:type="dxa"/>
            <w:shd w:val="clear" w:color="auto" w:fill="auto"/>
          </w:tcPr>
          <w:p w14:paraId="02B9CDAE" w14:textId="77777777" w:rsidR="00EF7F4D" w:rsidRPr="001C0D12" w:rsidRDefault="00EF7F4D"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2D144FB9" w14:textId="77777777" w:rsidR="00EF7F4D" w:rsidRPr="001C0D12" w:rsidRDefault="00EF7F4D" w:rsidP="00B42163">
            <w:pPr>
              <w:autoSpaceDE w:val="0"/>
              <w:autoSpaceDN w:val="0"/>
              <w:rPr>
                <w:i/>
                <w:sz w:val="28"/>
                <w:szCs w:val="28"/>
              </w:rPr>
            </w:pPr>
            <w:proofErr w:type="spellStart"/>
            <w:r w:rsidRPr="001C0D12">
              <w:rPr>
                <w:sz w:val="28"/>
                <w:szCs w:val="28"/>
              </w:rPr>
              <w:t>Зачет</w:t>
            </w:r>
            <w:proofErr w:type="spellEnd"/>
            <w:r w:rsidRPr="001C0D12">
              <w:rPr>
                <w:sz w:val="28"/>
                <w:szCs w:val="28"/>
              </w:rPr>
              <w:t xml:space="preserve"> </w:t>
            </w:r>
          </w:p>
          <w:p w14:paraId="7F4338EF" w14:textId="77777777" w:rsidR="00EF7F4D" w:rsidRPr="001C0D12" w:rsidRDefault="00EF7F4D" w:rsidP="00B42163">
            <w:pPr>
              <w:autoSpaceDE w:val="0"/>
              <w:autoSpaceDN w:val="0"/>
              <w:rPr>
                <w:sz w:val="28"/>
                <w:szCs w:val="28"/>
              </w:rPr>
            </w:pPr>
          </w:p>
        </w:tc>
        <w:tc>
          <w:tcPr>
            <w:tcW w:w="4854" w:type="dxa"/>
            <w:shd w:val="clear" w:color="auto" w:fill="auto"/>
          </w:tcPr>
          <w:p w14:paraId="50EC19AA" w14:textId="77777777" w:rsidR="00EF7F4D" w:rsidRPr="001C0D12" w:rsidRDefault="00EF7F4D" w:rsidP="00B42163">
            <w:pPr>
              <w:autoSpaceDE w:val="0"/>
              <w:autoSpaceDN w:val="0"/>
              <w:rPr>
                <w:sz w:val="28"/>
                <w:szCs w:val="28"/>
              </w:rPr>
            </w:pPr>
            <w:r w:rsidRPr="001C0D12">
              <w:rPr>
                <w:sz w:val="28"/>
                <w:szCs w:val="28"/>
              </w:rPr>
              <w:t>Credit</w:t>
            </w:r>
          </w:p>
        </w:tc>
      </w:tr>
    </w:tbl>
    <w:p w14:paraId="2A66E287" w14:textId="77777777" w:rsidR="00EF7F4D" w:rsidRDefault="00EF7F4D" w:rsidP="00EF7F4D"/>
    <w:p w14:paraId="480D1AF3" w14:textId="77777777" w:rsidR="00EF7F4D" w:rsidRDefault="00EF7F4D" w:rsidP="00EF7F4D"/>
    <w:p w14:paraId="39CFC82D" w14:textId="77777777" w:rsidR="00EF7F4D" w:rsidRDefault="00EF7F4D" w:rsidP="00EF7F4D"/>
    <w:p w14:paraId="733F2F66" w14:textId="77777777" w:rsidR="00EF7F4D" w:rsidRDefault="00EF7F4D" w:rsidP="00EF7F4D"/>
    <w:p w14:paraId="5A0A6014" w14:textId="77777777" w:rsidR="00EF7F4D" w:rsidRDefault="00EF7F4D" w:rsidP="00EF7F4D"/>
    <w:p w14:paraId="5B14BB34" w14:textId="77777777" w:rsidR="00EF7F4D" w:rsidRDefault="00EF7F4D" w:rsidP="00EF7F4D"/>
    <w:p w14:paraId="0F859DDA"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1F"/>
    <w:rsid w:val="00175965"/>
    <w:rsid w:val="00374CEE"/>
    <w:rsid w:val="0059631F"/>
    <w:rsid w:val="00731EC8"/>
    <w:rsid w:val="009F3A57"/>
    <w:rsid w:val="00E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BCBF"/>
  <w15:chartTrackingRefBased/>
  <w15:docId w15:val="{EC666A20-41C4-4CF3-A592-19D569DA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F4D"/>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EF7F4D"/>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EF7F4D"/>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2025-11-25T13:19:00Z</dcterms:created>
  <dcterms:modified xsi:type="dcterms:W3CDTF">2025-11-25T13:20:00Z</dcterms:modified>
</cp:coreProperties>
</file>