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4CB9DC82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484C91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91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41426BE1" w:rsidR="005C57E7" w:rsidRPr="0058126A" w:rsidRDefault="00235FF6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Цитологи</w:t>
      </w:r>
      <w:r w:rsidR="00EC4913">
        <w:rPr>
          <w:rFonts w:ascii="Times New Roman" w:hAnsi="Times New Roman" w:cs="Times New Roman"/>
          <w:sz w:val="28"/>
          <w:szCs w:val="28"/>
        </w:rPr>
        <w:t>ческие методы исследования</w:t>
      </w:r>
      <w:bookmarkEnd w:id="0"/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EC4913">
        <w:rPr>
          <w:rFonts w:ascii="Times New Roman" w:hAnsi="Times New Roman" w:cs="Times New Roman"/>
          <w:sz w:val="28"/>
          <w:szCs w:val="28"/>
        </w:rPr>
        <w:t>Клеточная биология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5BDBB9DD" w:rsidR="00726707" w:rsidRPr="00DD1D2D" w:rsidRDefault="00E16103" w:rsidP="00EC49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235FF6">
              <w:rPr>
                <w:rFonts w:ascii="Times New Roman" w:hAnsi="Times New Roman" w:cs="Times New Roman"/>
                <w:sz w:val="24"/>
                <w:szCs w:val="24"/>
              </w:rPr>
              <w:t>Цитолог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>ические методы исследования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вляется одной из тех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дисциплин, изучение которых является критически важным для подготовки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специалистов, владеющих современным арсеналом получения информации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на клеточном и тканевом уровнях.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04F0600" w:rsidR="00A11521" w:rsidRPr="00A11521" w:rsidRDefault="006B188A" w:rsidP="00EC4913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 (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рименять знания основ современных методов</w:t>
            </w:r>
            <w:r w:rsidR="00EC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микроскопии для решения практических задач по цитологии и </w:t>
            </w:r>
            <w:proofErr w:type="gramStart"/>
            <w:r w:rsidR="00EC4913" w:rsidRPr="00EC4913">
              <w:rPr>
                <w:rFonts w:ascii="Times New Roman" w:hAnsi="Times New Roman" w:cs="Times New Roman"/>
                <w:sz w:val="24"/>
                <w:szCs w:val="24"/>
              </w:rPr>
              <w:t>гистологии.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DF803C" w14:textId="77777777" w:rsidR="00EC4913" w:rsidRPr="00EC4913" w:rsidRDefault="00EC4913" w:rsidP="00EC4913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C4913">
              <w:rPr>
                <w:i w:val="0"/>
                <w:iCs w:val="0"/>
                <w:sz w:val="24"/>
                <w:szCs w:val="24"/>
              </w:rPr>
              <w:t>устройство светового микроскопа и принцип его работы;</w:t>
            </w:r>
          </w:p>
          <w:p w14:paraId="08474AFB" w14:textId="77777777" w:rsidR="00EC4913" w:rsidRPr="00EC4913" w:rsidRDefault="00EC4913" w:rsidP="00EC4913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C4913">
              <w:rPr>
                <w:i w:val="0"/>
                <w:iCs w:val="0"/>
                <w:sz w:val="24"/>
                <w:szCs w:val="24"/>
              </w:rPr>
              <w:t>теоретические основы современных методов микроскопии;</w:t>
            </w:r>
          </w:p>
          <w:p w14:paraId="2076CA03" w14:textId="321426BF" w:rsidR="00E45BDD" w:rsidRPr="00E45BDD" w:rsidRDefault="00EC4913" w:rsidP="00EC4913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EC4913">
              <w:rPr>
                <w:i w:val="0"/>
                <w:iCs w:val="0"/>
                <w:sz w:val="24"/>
                <w:szCs w:val="24"/>
              </w:rPr>
              <w:t>методы, используемые для приготовления цитологических и гистологических препаратов</w:t>
            </w:r>
            <w:r w:rsidR="00E45BDD" w:rsidRPr="00E45BDD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E45BDD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324EC972" w14:textId="77777777" w:rsidR="00EC4913" w:rsidRPr="00EC4913" w:rsidRDefault="00EC4913" w:rsidP="00EC4913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C4913">
              <w:rPr>
                <w:sz w:val="24"/>
                <w:szCs w:val="24"/>
              </w:rPr>
              <w:t>изготавливать временные цитологические препараты, пригодные для исследования методами светлого и темного поля, фазового контраста и флуоресцентной микроскопии;</w:t>
            </w:r>
          </w:p>
          <w:p w14:paraId="1392D769" w14:textId="77777777" w:rsidR="00EC4913" w:rsidRPr="00EC4913" w:rsidRDefault="00EC4913" w:rsidP="00EC4913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C4913">
              <w:rPr>
                <w:sz w:val="24"/>
                <w:szCs w:val="24"/>
              </w:rPr>
              <w:t>изготавливать постоянные гистологические препараты растительных и животных тканей;</w:t>
            </w:r>
          </w:p>
          <w:p w14:paraId="035E8514" w14:textId="77777777" w:rsidR="00EC4913" w:rsidRPr="00EC4913" w:rsidRDefault="00EC4913" w:rsidP="00EC4913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C4913">
              <w:rPr>
                <w:sz w:val="24"/>
                <w:szCs w:val="24"/>
              </w:rPr>
              <w:t xml:space="preserve">настраивать освещение светового микроскопа по </w:t>
            </w:r>
            <w:r w:rsidRPr="00EC4913">
              <w:rPr>
                <w:sz w:val="24"/>
                <w:szCs w:val="24"/>
              </w:rPr>
              <w:lastRenderedPageBreak/>
              <w:t>Кёлеру;</w:t>
            </w:r>
          </w:p>
          <w:p w14:paraId="453F84AC" w14:textId="5C241101" w:rsidR="00844970" w:rsidRDefault="00EC4913" w:rsidP="00EC4913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C4913">
              <w:rPr>
                <w:sz w:val="24"/>
                <w:szCs w:val="24"/>
              </w:rPr>
              <w:t xml:space="preserve">анализировать, полученное в результате </w:t>
            </w:r>
            <w:proofErr w:type="spellStart"/>
            <w:r w:rsidRPr="00EC4913">
              <w:rPr>
                <w:sz w:val="24"/>
                <w:szCs w:val="24"/>
              </w:rPr>
              <w:t>микроскопирования</w:t>
            </w:r>
            <w:proofErr w:type="spellEnd"/>
            <w:r w:rsidRPr="00EC4913">
              <w:rPr>
                <w:sz w:val="24"/>
                <w:szCs w:val="24"/>
              </w:rPr>
              <w:t xml:space="preserve"> изображение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591C2CDF" w14:textId="0BC81307" w:rsidR="00E45BDD" w:rsidRPr="00E45BDD" w:rsidRDefault="00EC4913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C4913">
              <w:rPr>
                <w:sz w:val="24"/>
                <w:szCs w:val="24"/>
              </w:rPr>
              <w:t xml:space="preserve">техникой </w:t>
            </w:r>
            <w:proofErr w:type="spellStart"/>
            <w:r w:rsidRPr="00EC4913">
              <w:rPr>
                <w:sz w:val="24"/>
                <w:szCs w:val="24"/>
              </w:rPr>
              <w:t>микроскопирования</w:t>
            </w:r>
            <w:proofErr w:type="spellEnd"/>
            <w:r w:rsidRPr="00EC4913">
              <w:rPr>
                <w:sz w:val="24"/>
                <w:szCs w:val="24"/>
              </w:rPr>
              <w:t xml:space="preserve"> для исследования цитологических и гистологических препаратов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24B6C720" w:rsidR="005801F3" w:rsidRPr="00726707" w:rsidRDefault="00EC4913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589E1A79" w:rsidR="00726707" w:rsidRPr="00DD1D2D" w:rsidRDefault="00EC4913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«Цитология», «Гистология и эмбриология»</w:t>
            </w: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769A6529" w:rsidR="00187C7E" w:rsidRPr="002F2619" w:rsidRDefault="00484C91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0A826944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484C9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484C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6BCC9F6" w:rsidR="00187C7E" w:rsidRDefault="00E940E4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EC4913"/>
    <w:rsid w:val="00F02E8A"/>
    <w:rsid w:val="00F05851"/>
    <w:rsid w:val="00F15A6D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2025-09-19T11:11:00Z</dcterms:created>
  <dcterms:modified xsi:type="dcterms:W3CDTF">2025-09-19T11:11:00Z</dcterms:modified>
</cp:coreProperties>
</file>