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A125" w14:textId="1E19DC53" w:rsidR="005C57E7" w:rsidRPr="0058126A" w:rsidRDefault="005C57E7" w:rsidP="005812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Hlk167275635"/>
      <w:bookmarkStart w:id="1" w:name="_GoBack"/>
      <w:r w:rsidRPr="0058126A">
        <w:rPr>
          <w:rFonts w:ascii="Times New Roman" w:hAnsi="Times New Roman" w:cs="Times New Roman"/>
          <w:bCs/>
          <w:sz w:val="28"/>
          <w:szCs w:val="28"/>
        </w:rPr>
        <w:t>6-05-0511-04</w:t>
      </w:r>
      <w:bookmarkEnd w:id="0"/>
      <w:r w:rsidRPr="0058126A">
        <w:rPr>
          <w:rFonts w:ascii="Times New Roman" w:hAnsi="Times New Roman" w:cs="Times New Roman"/>
          <w:bCs/>
          <w:sz w:val="28"/>
          <w:szCs w:val="28"/>
        </w:rPr>
        <w:t xml:space="preserve"> Медико-биологическое дело</w:t>
      </w:r>
      <w:bookmarkEnd w:id="1"/>
      <w:r w:rsidRPr="0058126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8126A">
        <w:rPr>
          <w:rFonts w:ascii="Times New Roman" w:hAnsi="Times New Roman" w:cs="Times New Roman"/>
          <w:sz w:val="28"/>
          <w:szCs w:val="28"/>
        </w:rPr>
        <w:t>(</w:t>
      </w:r>
      <w:r w:rsidRPr="0058126A">
        <w:rPr>
          <w:rFonts w:ascii="Times New Roman" w:hAnsi="Times New Roman" w:cs="Times New Roman"/>
          <w:sz w:val="28"/>
          <w:szCs w:val="28"/>
        </w:rPr>
        <w:t>англ.</w:t>
      </w:r>
      <w:r w:rsidRPr="0058126A">
        <w:rPr>
          <w:rFonts w:ascii="Times New Roman" w:hAnsi="Times New Roman" w:cs="Times New Roman"/>
          <w:sz w:val="28"/>
          <w:szCs w:val="28"/>
        </w:rPr>
        <w:t>)</w:t>
      </w:r>
    </w:p>
    <w:p w14:paraId="598869DD" w14:textId="0E98DF92" w:rsidR="00726707" w:rsidRPr="0058126A" w:rsidRDefault="005C57E7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26A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Pr="0058126A">
        <w:rPr>
          <w:rFonts w:ascii="Times New Roman" w:hAnsi="Times New Roman" w:cs="Times New Roman"/>
          <w:sz w:val="28"/>
          <w:szCs w:val="28"/>
        </w:rPr>
        <w:t xml:space="preserve">: </w:t>
      </w:r>
      <w:r w:rsidRPr="0058126A">
        <w:rPr>
          <w:rFonts w:ascii="Times New Roman" w:hAnsi="Times New Roman" w:cs="Times New Roman"/>
          <w:color w:val="000000"/>
          <w:sz w:val="28"/>
          <w:szCs w:val="28"/>
        </w:rPr>
        <w:t>Клеточная и молекулярная биология</w:t>
      </w:r>
      <w:r w:rsidRPr="005812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BC2EE7" w14:textId="0B4B06E2" w:rsidR="005C57E7" w:rsidRPr="0058126A" w:rsidRDefault="005C57E7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26A">
        <w:rPr>
          <w:rFonts w:ascii="Times New Roman" w:hAnsi="Times New Roman" w:cs="Times New Roman"/>
          <w:sz w:val="28"/>
          <w:szCs w:val="28"/>
        </w:rPr>
        <w:t>Основы молекулярной биологии и геномики</w:t>
      </w:r>
      <w:r w:rsidRPr="0058126A">
        <w:rPr>
          <w:rFonts w:ascii="Times New Roman" w:hAnsi="Times New Roman" w:cs="Times New Roman"/>
          <w:sz w:val="28"/>
          <w:szCs w:val="28"/>
        </w:rPr>
        <w:t>, м</w:t>
      </w:r>
      <w:r w:rsidRPr="0058126A">
        <w:rPr>
          <w:rFonts w:ascii="Times New Roman" w:hAnsi="Times New Roman" w:cs="Times New Roman"/>
          <w:sz w:val="28"/>
          <w:szCs w:val="28"/>
        </w:rPr>
        <w:t xml:space="preserve">одуль "Молекулярная биология".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5490"/>
        <w:gridCol w:w="4217"/>
      </w:tblGrid>
      <w:tr w:rsidR="00726707" w:rsidRPr="00726707" w14:paraId="61FC691F" w14:textId="77777777" w:rsidTr="005C57E7">
        <w:tc>
          <w:tcPr>
            <w:tcW w:w="4853" w:type="dxa"/>
          </w:tcPr>
          <w:p w14:paraId="2A2239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490" w:type="dxa"/>
          </w:tcPr>
          <w:p w14:paraId="7DF2D0BA" w14:textId="65FE4697" w:rsidR="00726707" w:rsidRPr="00F05851" w:rsidRDefault="005C57E7" w:rsidP="005C57E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 xml:space="preserve">Учебная дисциплина «Основы молекулярной биологии и геномики» предназначена для получения теоретических знаний и практических навыков студентами специальности    </w:t>
            </w:r>
            <w:r w:rsidRPr="005C5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6-05-0511-04 Медико-биологическое дело </w:t>
            </w:r>
            <w:proofErr w:type="spellStart"/>
            <w:r w:rsidRPr="005C57E7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профилизации</w:t>
            </w:r>
            <w:proofErr w:type="spellEnd"/>
            <w:r w:rsidRPr="005C5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r w:rsidRPr="005C57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леточная и молекулярная биология</w:t>
            </w:r>
            <w:r w:rsidRPr="005C5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 xml:space="preserve"> занимает важное место в системе подготовки биолога-аналитика. </w:t>
            </w:r>
          </w:p>
        </w:tc>
        <w:tc>
          <w:tcPr>
            <w:tcW w:w="4217" w:type="dxa"/>
          </w:tcPr>
          <w:p w14:paraId="673E74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42FA182" w14:textId="77777777" w:rsidTr="005C57E7">
        <w:tc>
          <w:tcPr>
            <w:tcW w:w="4853" w:type="dxa"/>
          </w:tcPr>
          <w:p w14:paraId="2B59A4A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5490" w:type="dxa"/>
          </w:tcPr>
          <w:p w14:paraId="083BD802" w14:textId="77777777" w:rsidR="005C57E7" w:rsidRPr="005C57E7" w:rsidRDefault="005C57E7" w:rsidP="005C57E7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молекулярно-генетические методы в практическом здравоохранении и научно-исследовательской деятельности; </w:t>
            </w:r>
          </w:p>
          <w:p w14:paraId="02B07C87" w14:textId="7CD5DEAA" w:rsidR="00726707" w:rsidRPr="005C57E7" w:rsidRDefault="005C57E7" w:rsidP="005C57E7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- применять современные представления об организации клеток и их регуляции функционирования на молекулярно-клеточном уровне.</w:t>
            </w:r>
          </w:p>
        </w:tc>
        <w:tc>
          <w:tcPr>
            <w:tcW w:w="4217" w:type="dxa"/>
          </w:tcPr>
          <w:p w14:paraId="47A5F187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7102191D" w14:textId="77777777" w:rsidTr="005C57E7">
        <w:tc>
          <w:tcPr>
            <w:tcW w:w="4853" w:type="dxa"/>
          </w:tcPr>
          <w:p w14:paraId="7253E46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5490" w:type="dxa"/>
          </w:tcPr>
          <w:p w14:paraId="4B4C1C1D" w14:textId="77777777" w:rsidR="005C57E7" w:rsidRPr="005C57E7" w:rsidRDefault="005C57E7" w:rsidP="005C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1DF73BB" w14:textId="77777777" w:rsidR="005C57E7" w:rsidRPr="005C57E7" w:rsidRDefault="005C57E7" w:rsidP="005C57E7">
            <w:pPr>
              <w:pStyle w:val="1"/>
              <w:numPr>
                <w:ilvl w:val="0"/>
                <w:numId w:val="2"/>
              </w:numPr>
              <w:spacing w:line="240" w:lineRule="auto"/>
              <w:ind w:left="0"/>
              <w:jc w:val="both"/>
              <w:rPr>
                <w:sz w:val="24"/>
                <w:szCs w:val="24"/>
                <w:lang w:val="ru-BY"/>
              </w:rPr>
            </w:pPr>
            <w:r w:rsidRPr="005C57E7">
              <w:rPr>
                <w:sz w:val="24"/>
                <w:szCs w:val="24"/>
                <w:lang w:val="ru-BY"/>
              </w:rPr>
              <w:t>особенности молекулярной организации и функционировании клетки и ее компонентов;</w:t>
            </w:r>
          </w:p>
          <w:p w14:paraId="346795B1" w14:textId="77777777" w:rsidR="005C57E7" w:rsidRPr="005C57E7" w:rsidRDefault="005C57E7" w:rsidP="005C57E7">
            <w:pPr>
              <w:pStyle w:val="1"/>
              <w:numPr>
                <w:ilvl w:val="0"/>
                <w:numId w:val="2"/>
              </w:numPr>
              <w:spacing w:line="240" w:lineRule="auto"/>
              <w:ind w:left="0"/>
              <w:jc w:val="both"/>
              <w:rPr>
                <w:sz w:val="24"/>
                <w:szCs w:val="24"/>
                <w:lang w:val="ru-BY"/>
              </w:rPr>
            </w:pPr>
            <w:r w:rsidRPr="005C57E7">
              <w:rPr>
                <w:sz w:val="24"/>
                <w:szCs w:val="24"/>
                <w:lang w:val="ru-BY"/>
              </w:rPr>
              <w:t>виды цитологических и молекулярно-биологических исследований;</w:t>
            </w:r>
          </w:p>
          <w:p w14:paraId="04E66917" w14:textId="77777777" w:rsidR="005C57E7" w:rsidRPr="005C57E7" w:rsidRDefault="005C57E7" w:rsidP="005C57E7">
            <w:pPr>
              <w:pStyle w:val="1"/>
              <w:numPr>
                <w:ilvl w:val="0"/>
                <w:numId w:val="2"/>
              </w:numPr>
              <w:spacing w:line="240" w:lineRule="auto"/>
              <w:ind w:left="0"/>
              <w:jc w:val="both"/>
              <w:rPr>
                <w:sz w:val="24"/>
                <w:szCs w:val="24"/>
                <w:lang w:val="ru-BY"/>
              </w:rPr>
            </w:pPr>
            <w:r w:rsidRPr="005C57E7">
              <w:rPr>
                <w:sz w:val="24"/>
                <w:szCs w:val="24"/>
                <w:lang w:val="ru-BY"/>
              </w:rPr>
              <w:t>молекулярно-генетические механизмы пролиферации, старения и гибели клеток;</w:t>
            </w:r>
          </w:p>
          <w:p w14:paraId="165A5D44" w14:textId="77777777" w:rsidR="005C57E7" w:rsidRPr="005C57E7" w:rsidRDefault="005C57E7" w:rsidP="005C57E7">
            <w:pPr>
              <w:pStyle w:val="1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BY"/>
              </w:rPr>
            </w:pPr>
            <w:r w:rsidRPr="005C57E7">
              <w:rPr>
                <w:sz w:val="24"/>
                <w:szCs w:val="24"/>
                <w:lang w:val="ru-BY"/>
              </w:rPr>
              <w:t>научно-обоснованные подходы к исследованию патологии клетки на молекулярном уровне;</w:t>
            </w:r>
          </w:p>
          <w:p w14:paraId="23B8BF3D" w14:textId="77777777" w:rsidR="005C57E7" w:rsidRPr="005C57E7" w:rsidRDefault="005C57E7" w:rsidP="005C57E7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5C57E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>уметь:</w:t>
            </w:r>
          </w:p>
          <w:p w14:paraId="018D5038" w14:textId="77777777" w:rsidR="005C57E7" w:rsidRPr="005C57E7" w:rsidRDefault="005C57E7" w:rsidP="005C57E7">
            <w:pPr>
              <w:pStyle w:val="1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BY"/>
              </w:rPr>
            </w:pPr>
            <w:r w:rsidRPr="005C57E7">
              <w:rPr>
                <w:sz w:val="24"/>
                <w:szCs w:val="24"/>
                <w:lang w:val="ru-BY"/>
              </w:rPr>
              <w:t>грамотно использовать методы микроскопии при исследовании разных уровней организации клетки;</w:t>
            </w:r>
          </w:p>
          <w:p w14:paraId="254B2BA5" w14:textId="77777777" w:rsidR="005C57E7" w:rsidRPr="005C57E7" w:rsidRDefault="005C57E7" w:rsidP="005C57E7">
            <w:pPr>
              <w:pStyle w:val="1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BY"/>
              </w:rPr>
            </w:pPr>
            <w:r w:rsidRPr="005C57E7">
              <w:rPr>
                <w:sz w:val="24"/>
                <w:szCs w:val="24"/>
                <w:lang w:val="ru-BY"/>
              </w:rPr>
              <w:t>использовать цитологические и молекулярно-генетические методы в экспериментальной научной работе;</w:t>
            </w:r>
          </w:p>
          <w:p w14:paraId="4FD60E5E" w14:textId="77777777" w:rsidR="005C57E7" w:rsidRPr="005C57E7" w:rsidRDefault="005C57E7" w:rsidP="005C57E7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5C57E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lastRenderedPageBreak/>
              <w:t>иметь навык:</w:t>
            </w:r>
          </w:p>
          <w:p w14:paraId="61F1FEAE" w14:textId="77777777" w:rsidR="005C57E7" w:rsidRPr="005C57E7" w:rsidRDefault="005C57E7" w:rsidP="005C57E7">
            <w:pPr>
              <w:pStyle w:val="1"/>
              <w:numPr>
                <w:ilvl w:val="0"/>
                <w:numId w:val="2"/>
              </w:numPr>
              <w:spacing w:line="240" w:lineRule="auto"/>
              <w:ind w:left="0"/>
              <w:jc w:val="both"/>
              <w:rPr>
                <w:sz w:val="24"/>
                <w:szCs w:val="24"/>
                <w:lang w:val="ru-BY"/>
              </w:rPr>
            </w:pPr>
            <w:r w:rsidRPr="005C57E7">
              <w:rPr>
                <w:sz w:val="24"/>
                <w:szCs w:val="24"/>
                <w:lang w:val="ru-BY"/>
              </w:rPr>
              <w:t>оперировать методами фиксации и окраски препаратов;</w:t>
            </w:r>
          </w:p>
          <w:p w14:paraId="1BC44928" w14:textId="77777777" w:rsidR="005C57E7" w:rsidRPr="005C57E7" w:rsidRDefault="005C57E7" w:rsidP="005C57E7">
            <w:pPr>
              <w:pStyle w:val="1"/>
              <w:numPr>
                <w:ilvl w:val="0"/>
                <w:numId w:val="2"/>
              </w:numPr>
              <w:spacing w:line="240" w:lineRule="auto"/>
              <w:ind w:left="0"/>
              <w:jc w:val="both"/>
              <w:rPr>
                <w:sz w:val="24"/>
                <w:szCs w:val="24"/>
                <w:lang w:val="ru-BY"/>
              </w:rPr>
            </w:pPr>
            <w:r w:rsidRPr="005C57E7">
              <w:rPr>
                <w:sz w:val="24"/>
                <w:szCs w:val="24"/>
                <w:lang w:val="ru-BY"/>
              </w:rPr>
              <w:t xml:space="preserve">работы со световым и </w:t>
            </w:r>
            <w:proofErr w:type="spellStart"/>
            <w:r w:rsidRPr="005C57E7">
              <w:rPr>
                <w:sz w:val="24"/>
                <w:szCs w:val="24"/>
                <w:lang w:val="ru-BY"/>
              </w:rPr>
              <w:t>люминисцентным</w:t>
            </w:r>
            <w:proofErr w:type="spellEnd"/>
            <w:r w:rsidRPr="005C57E7">
              <w:rPr>
                <w:sz w:val="24"/>
                <w:szCs w:val="24"/>
                <w:lang w:val="ru-BY"/>
              </w:rPr>
              <w:t xml:space="preserve"> микроскопом;</w:t>
            </w:r>
          </w:p>
          <w:p w14:paraId="591C2CDF" w14:textId="38899553" w:rsidR="00726707" w:rsidRPr="005C57E7" w:rsidRDefault="005C57E7" w:rsidP="005C57E7">
            <w:pPr>
              <w:pStyle w:val="1"/>
              <w:numPr>
                <w:ilvl w:val="0"/>
                <w:numId w:val="2"/>
              </w:numPr>
              <w:spacing w:line="240" w:lineRule="auto"/>
              <w:ind w:left="0"/>
              <w:jc w:val="both"/>
              <w:rPr>
                <w:sz w:val="28"/>
                <w:szCs w:val="28"/>
                <w:lang w:val="ru-BY"/>
              </w:rPr>
            </w:pPr>
            <w:r w:rsidRPr="005C57E7">
              <w:rPr>
                <w:sz w:val="24"/>
                <w:szCs w:val="24"/>
                <w:lang w:val="ru-BY"/>
              </w:rPr>
              <w:t>применять подходы визуализации клеточных органелл.</w:t>
            </w:r>
          </w:p>
        </w:tc>
        <w:tc>
          <w:tcPr>
            <w:tcW w:w="4217" w:type="dxa"/>
          </w:tcPr>
          <w:p w14:paraId="28F24307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B935ED7" w14:textId="77777777" w:rsidTr="005C57E7">
        <w:tc>
          <w:tcPr>
            <w:tcW w:w="4853" w:type="dxa"/>
          </w:tcPr>
          <w:p w14:paraId="788A68DD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5490" w:type="dxa"/>
          </w:tcPr>
          <w:p w14:paraId="70E5E5E3" w14:textId="0B456C1E" w:rsidR="00726707" w:rsidRPr="00726707" w:rsidRDefault="005C57E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217" w:type="dxa"/>
          </w:tcPr>
          <w:p w14:paraId="3EB11C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3D6A4456" w14:textId="77777777" w:rsidTr="005C57E7">
        <w:tc>
          <w:tcPr>
            <w:tcW w:w="4853" w:type="dxa"/>
          </w:tcPr>
          <w:p w14:paraId="4FAA2C2E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5490" w:type="dxa"/>
          </w:tcPr>
          <w:p w14:paraId="5BCC58E9" w14:textId="77777777" w:rsidR="00975D33" w:rsidRDefault="00975D33" w:rsidP="00975D33">
            <w:pPr>
              <w:pStyle w:val="1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BY"/>
              </w:rPr>
              <w:t>«Генетика»</w:t>
            </w:r>
            <w:r>
              <w:rPr>
                <w:sz w:val="28"/>
                <w:szCs w:val="28"/>
              </w:rPr>
              <w:t xml:space="preserve">, </w:t>
            </w:r>
          </w:p>
          <w:p w14:paraId="3233BC2B" w14:textId="1716ABDF" w:rsidR="00975D33" w:rsidRDefault="00975D33" w:rsidP="00975D33">
            <w:pPr>
              <w:pStyle w:val="1"/>
              <w:spacing w:line="240" w:lineRule="auto"/>
              <w:ind w:firstLine="0"/>
              <w:jc w:val="both"/>
              <w:rPr>
                <w:sz w:val="28"/>
                <w:szCs w:val="28"/>
                <w:lang w:val="ru-BY"/>
              </w:rPr>
            </w:pPr>
            <w:r>
              <w:rPr>
                <w:sz w:val="28"/>
                <w:szCs w:val="28"/>
                <w:lang w:val="ru-BY"/>
              </w:rPr>
              <w:t>«Цитологические методы исследования».</w:t>
            </w:r>
          </w:p>
          <w:p w14:paraId="6427330C" w14:textId="34977A18" w:rsidR="00726707" w:rsidRPr="00975D33" w:rsidRDefault="00726707" w:rsidP="00DA5B2D">
            <w:pPr>
              <w:rPr>
                <w:rFonts w:ascii="Times New Roman" w:hAnsi="Times New Roman" w:cs="Times New Roman"/>
                <w:i/>
                <w:sz w:val="28"/>
                <w:szCs w:val="28"/>
                <w:lang w:val="ru-BY"/>
              </w:rPr>
            </w:pPr>
          </w:p>
        </w:tc>
        <w:tc>
          <w:tcPr>
            <w:tcW w:w="4217" w:type="dxa"/>
          </w:tcPr>
          <w:p w14:paraId="4EDE337E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668CEF33" w14:textId="77777777" w:rsidTr="005C57E7">
        <w:tc>
          <w:tcPr>
            <w:tcW w:w="4853" w:type="dxa"/>
          </w:tcPr>
          <w:p w14:paraId="30CC6FBC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5490" w:type="dxa"/>
          </w:tcPr>
          <w:p w14:paraId="2DE746A1" w14:textId="6ADA6F67" w:rsidR="00187C7E" w:rsidRPr="00975D33" w:rsidRDefault="00975D33" w:rsidP="00187C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5D33"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  <w:p w14:paraId="1C8D6555" w14:textId="77777777" w:rsidR="00726707" w:rsidRPr="00975D33" w:rsidRDefault="00726707" w:rsidP="00DA5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775355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E16AAA2" w14:textId="77777777" w:rsidTr="005C57E7">
        <w:tc>
          <w:tcPr>
            <w:tcW w:w="4853" w:type="dxa"/>
          </w:tcPr>
          <w:p w14:paraId="47C15D34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218063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5490" w:type="dxa"/>
          </w:tcPr>
          <w:p w14:paraId="00473068" w14:textId="1F7610D8" w:rsidR="00726707" w:rsidRDefault="00E47199" w:rsidP="00187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975D33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</w:t>
            </w:r>
            <w:r w:rsidR="00975D33">
              <w:rPr>
                <w:rFonts w:ascii="Times New Roman" w:hAnsi="Times New Roman" w:cs="Times New Roman"/>
                <w:sz w:val="28"/>
                <w:szCs w:val="28"/>
              </w:rPr>
              <w:t xml:space="preserve">них </w:t>
            </w:r>
            <w:r w:rsidR="0058126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аудиторных</w:t>
            </w:r>
          </w:p>
          <w:p w14:paraId="4618C279" w14:textId="5CC18B60" w:rsidR="00187C7E" w:rsidRPr="00187C7E" w:rsidRDefault="00187C7E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17" w:type="dxa"/>
          </w:tcPr>
          <w:p w14:paraId="3EE97ABE" w14:textId="77777777" w:rsidR="00726707" w:rsidRPr="005C57E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B5D0166" w14:textId="77777777" w:rsidTr="005C57E7">
        <w:tc>
          <w:tcPr>
            <w:tcW w:w="4853" w:type="dxa"/>
          </w:tcPr>
          <w:p w14:paraId="669CD9FF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5490" w:type="dxa"/>
          </w:tcPr>
          <w:p w14:paraId="2A6400FA" w14:textId="080CB799" w:rsidR="00187C7E" w:rsidRDefault="0058126A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87C7E">
              <w:rPr>
                <w:rFonts w:ascii="Times New Roman" w:hAnsi="Times New Roman" w:cs="Times New Roman"/>
                <w:sz w:val="28"/>
                <w:szCs w:val="28"/>
              </w:rPr>
              <w:t xml:space="preserve">ачет </w:t>
            </w:r>
          </w:p>
          <w:p w14:paraId="59863B87" w14:textId="77777777"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DA6998A" w14:textId="77777777"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0B7DB8" w14:textId="77777777"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E001A0"/>
    <w:multiLevelType w:val="hybridMultilevel"/>
    <w:tmpl w:val="FF0643CC"/>
    <w:lvl w:ilvl="0" w:tplc="9354AB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95F36"/>
    <w:rsid w:val="000E28F9"/>
    <w:rsid w:val="0015742E"/>
    <w:rsid w:val="00164A18"/>
    <w:rsid w:val="00187C7E"/>
    <w:rsid w:val="004A352A"/>
    <w:rsid w:val="00537E05"/>
    <w:rsid w:val="0058126A"/>
    <w:rsid w:val="00595A55"/>
    <w:rsid w:val="005C57E7"/>
    <w:rsid w:val="00662ECE"/>
    <w:rsid w:val="00682CB5"/>
    <w:rsid w:val="00697A70"/>
    <w:rsid w:val="00726707"/>
    <w:rsid w:val="007A519C"/>
    <w:rsid w:val="007D34B0"/>
    <w:rsid w:val="0088705A"/>
    <w:rsid w:val="00975D33"/>
    <w:rsid w:val="009B1F11"/>
    <w:rsid w:val="009E78E2"/>
    <w:rsid w:val="00A53E41"/>
    <w:rsid w:val="00B51E04"/>
    <w:rsid w:val="00BD1520"/>
    <w:rsid w:val="00C460F8"/>
    <w:rsid w:val="00CC2BE6"/>
    <w:rsid w:val="00D25E53"/>
    <w:rsid w:val="00D76707"/>
    <w:rsid w:val="00DA5B2D"/>
    <w:rsid w:val="00E47199"/>
    <w:rsid w:val="00E923B8"/>
    <w:rsid w:val="00F02E8A"/>
    <w:rsid w:val="00F05851"/>
    <w:rsid w:val="00F1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9D8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character" w:customStyle="1" w:styleId="a5">
    <w:name w:val="Основной текст_"/>
    <w:link w:val="1"/>
    <w:locked/>
    <w:rsid w:val="005C57E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5C57E7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5C57E7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5C57E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В. Шевердов</cp:lastModifiedBy>
  <cp:revision>2</cp:revision>
  <dcterms:created xsi:type="dcterms:W3CDTF">2025-09-16T05:34:00Z</dcterms:created>
  <dcterms:modified xsi:type="dcterms:W3CDTF">2025-09-16T05:34:00Z</dcterms:modified>
</cp:coreProperties>
</file>