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4037B" w14:textId="5968088C" w:rsidR="00955CE5" w:rsidRDefault="00D20864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0" distR="0" simplePos="0" relativeHeight="125829378" behindDoc="0" locked="0" layoutInCell="1" allowOverlap="1" wp14:anchorId="75B31E04" wp14:editId="2A40A075">
                <wp:simplePos x="0" y="0"/>
                <wp:positionH relativeFrom="page">
                  <wp:posOffset>695325</wp:posOffset>
                </wp:positionH>
                <wp:positionV relativeFrom="paragraph">
                  <wp:posOffset>264795</wp:posOffset>
                </wp:positionV>
                <wp:extent cx="2526665" cy="6858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495303" w14:textId="5A295D30" w:rsidR="00955CE5" w:rsidRDefault="00955CE5">
                            <w:pPr>
                              <w:pStyle w:val="a4"/>
                              <w:spacing w:line="192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1E0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4.75pt;margin-top:20.85pt;width:198.95pt;height:54pt;z-index:125829378;visibility:visible;mso-wrap-style:square;mso-height-percent:0;mso-wrap-distance-left:0;mso-wrap-distance-top:21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" filled="f" stroked="f">
                <v:textbox inset="0,0,0,0">
                  <w:txbxContent>
                    <w:p w14:paraId="76495303" w14:textId="5A295D30" w:rsidR="00955CE5" w:rsidRDefault="00955CE5">
                      <w:pPr>
                        <w:pStyle w:val="a4"/>
                        <w:spacing w:line="192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31D3">
        <w:rPr>
          <w:noProof/>
        </w:rPr>
        <mc:AlternateContent>
          <mc:Choice Requires="wps">
            <w:drawing>
              <wp:anchor distT="294005" distB="179705" distL="0" distR="0" simplePos="0" relativeHeight="125829380" behindDoc="0" locked="0" layoutInCell="1" allowOverlap="1" wp14:anchorId="7D1F1B91" wp14:editId="23E89DFE">
                <wp:simplePos x="0" y="0"/>
                <wp:positionH relativeFrom="page">
                  <wp:posOffset>6496050</wp:posOffset>
                </wp:positionH>
                <wp:positionV relativeFrom="paragraph">
                  <wp:posOffset>0</wp:posOffset>
                </wp:positionV>
                <wp:extent cx="2533650" cy="12192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2AD24D" w14:textId="0DE9F095" w:rsidR="00955CE5" w:rsidRDefault="004557BE" w:rsidP="00D2086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A60A4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2BD2CE7B" w14:textId="239E24FA" w:rsidR="00955CE5" w:rsidRPr="004A60A4" w:rsidRDefault="004557BE" w:rsidP="00D2086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A60A4">
                              <w:rPr>
                                <w:sz w:val="28"/>
                                <w:szCs w:val="28"/>
                              </w:rPr>
                              <w:t xml:space="preserve">Протокол заседания комиссии по противодействию коррупции от </w:t>
                            </w:r>
                            <w:r w:rsidR="00D20864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4A60A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D20864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Pr="004A60A4"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 w:rsidR="005A7C33" w:rsidRPr="004A60A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4A60A4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D2086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B91" id="Shape 3" o:spid="_x0000_s1027" type="#_x0000_t202" style="position:absolute;margin-left:511.5pt;margin-top:0;width:199.5pt;height:96pt;z-index:125829380;visibility:visible;mso-wrap-style:square;mso-width-percent:0;mso-height-percent:0;mso-wrap-distance-left:0;mso-wrap-distance-top:23.15pt;mso-wrap-distance-right:0;mso-wrap-distance-bottom:14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" filled="f" stroked="f">
                <v:textbox inset="0,0,0,0">
                  <w:txbxContent>
                    <w:p w14:paraId="5E2AD24D" w14:textId="0DE9F095" w:rsidR="00955CE5" w:rsidRDefault="004557BE" w:rsidP="00D2086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A60A4"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14:paraId="2BD2CE7B" w14:textId="239E24FA" w:rsidR="00955CE5" w:rsidRPr="004A60A4" w:rsidRDefault="004557BE" w:rsidP="00D2086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A60A4">
                        <w:rPr>
                          <w:sz w:val="28"/>
                          <w:szCs w:val="28"/>
                        </w:rPr>
                        <w:t xml:space="preserve">Протокол заседания комиссии по противодействию коррупции от </w:t>
                      </w:r>
                      <w:r w:rsidR="00D20864">
                        <w:rPr>
                          <w:sz w:val="28"/>
                          <w:szCs w:val="28"/>
                        </w:rPr>
                        <w:t>30</w:t>
                      </w:r>
                      <w:r w:rsidRPr="004A60A4">
                        <w:rPr>
                          <w:sz w:val="28"/>
                          <w:szCs w:val="28"/>
                        </w:rPr>
                        <w:t>.</w:t>
                      </w:r>
                      <w:r w:rsidR="00D20864">
                        <w:rPr>
                          <w:sz w:val="28"/>
                          <w:szCs w:val="28"/>
                        </w:rPr>
                        <w:t>12</w:t>
                      </w:r>
                      <w:r w:rsidRPr="004A60A4">
                        <w:rPr>
                          <w:sz w:val="28"/>
                          <w:szCs w:val="28"/>
                        </w:rPr>
                        <w:t>.202</w:t>
                      </w:r>
                      <w:r w:rsidR="005A7C33" w:rsidRPr="004A60A4">
                        <w:rPr>
                          <w:sz w:val="28"/>
                          <w:szCs w:val="28"/>
                        </w:rPr>
                        <w:t>1</w:t>
                      </w:r>
                      <w:r w:rsidRPr="004A60A4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D20864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E4D380" w14:textId="5C590103" w:rsidR="005A7C33" w:rsidRPr="004A60A4" w:rsidRDefault="004557BE" w:rsidP="008F7284">
      <w:pPr>
        <w:pStyle w:val="Tablecaption0"/>
        <w:spacing w:line="280" w:lineRule="exact"/>
        <w:rPr>
          <w:sz w:val="28"/>
          <w:szCs w:val="28"/>
          <w:u w:val="none"/>
        </w:rPr>
      </w:pPr>
      <w:r w:rsidRPr="004A60A4">
        <w:rPr>
          <w:sz w:val="28"/>
          <w:szCs w:val="28"/>
          <w:u w:val="none"/>
        </w:rPr>
        <w:t xml:space="preserve">ПЛАН </w:t>
      </w:r>
    </w:p>
    <w:p w14:paraId="42CACF4E" w14:textId="77777777" w:rsidR="005A7C33" w:rsidRPr="004A60A4" w:rsidRDefault="004557BE" w:rsidP="008F7284">
      <w:pPr>
        <w:pStyle w:val="Tablecaption0"/>
        <w:spacing w:line="280" w:lineRule="exact"/>
        <w:rPr>
          <w:sz w:val="28"/>
          <w:szCs w:val="28"/>
          <w:u w:val="none"/>
        </w:rPr>
      </w:pPr>
      <w:r w:rsidRPr="004A60A4">
        <w:rPr>
          <w:sz w:val="28"/>
          <w:szCs w:val="28"/>
          <w:u w:val="none"/>
        </w:rPr>
        <w:t>работы комиссии</w:t>
      </w:r>
      <w:r w:rsidR="005A7C33" w:rsidRPr="004A60A4">
        <w:rPr>
          <w:sz w:val="28"/>
          <w:szCs w:val="28"/>
          <w:u w:val="none"/>
        </w:rPr>
        <w:t xml:space="preserve"> </w:t>
      </w:r>
      <w:r w:rsidRPr="004A60A4">
        <w:rPr>
          <w:sz w:val="28"/>
          <w:szCs w:val="28"/>
          <w:u w:val="none"/>
        </w:rPr>
        <w:t xml:space="preserve">по противодействию коррупции </w:t>
      </w:r>
    </w:p>
    <w:p w14:paraId="25C3787F" w14:textId="77777777" w:rsidR="008F7284" w:rsidRPr="004A60A4" w:rsidRDefault="004557BE" w:rsidP="008F7284">
      <w:pPr>
        <w:pStyle w:val="Tablecaption0"/>
        <w:spacing w:line="280" w:lineRule="exact"/>
        <w:rPr>
          <w:sz w:val="28"/>
          <w:szCs w:val="28"/>
          <w:u w:val="none"/>
        </w:rPr>
      </w:pPr>
      <w:r w:rsidRPr="004A60A4">
        <w:rPr>
          <w:sz w:val="28"/>
          <w:szCs w:val="28"/>
          <w:u w:val="none"/>
        </w:rPr>
        <w:t xml:space="preserve">в </w:t>
      </w:r>
      <w:r w:rsidR="005A7C33" w:rsidRPr="004A60A4">
        <w:rPr>
          <w:sz w:val="28"/>
          <w:szCs w:val="28"/>
          <w:u w:val="none"/>
        </w:rPr>
        <w:t xml:space="preserve">учреждении образования «Международный государственный </w:t>
      </w:r>
    </w:p>
    <w:p w14:paraId="45F9D96C" w14:textId="77777777" w:rsidR="008F7284" w:rsidRPr="004A60A4" w:rsidRDefault="005A7C33" w:rsidP="008F7284">
      <w:pPr>
        <w:pStyle w:val="Tablecaption0"/>
        <w:spacing w:line="280" w:lineRule="exact"/>
        <w:rPr>
          <w:sz w:val="28"/>
          <w:szCs w:val="28"/>
          <w:u w:val="none"/>
        </w:rPr>
      </w:pPr>
      <w:r w:rsidRPr="004A60A4">
        <w:rPr>
          <w:sz w:val="28"/>
          <w:szCs w:val="28"/>
          <w:u w:val="none"/>
        </w:rPr>
        <w:t xml:space="preserve">экологический институт имени </w:t>
      </w:r>
      <w:proofErr w:type="spellStart"/>
      <w:r w:rsidRPr="004A60A4">
        <w:rPr>
          <w:sz w:val="28"/>
          <w:szCs w:val="28"/>
          <w:u w:val="none"/>
        </w:rPr>
        <w:t>А.Д.Сахарова</w:t>
      </w:r>
      <w:proofErr w:type="spellEnd"/>
      <w:r w:rsidRPr="004A60A4">
        <w:rPr>
          <w:sz w:val="28"/>
          <w:szCs w:val="28"/>
          <w:u w:val="none"/>
        </w:rPr>
        <w:t>»</w:t>
      </w:r>
      <w:r w:rsidR="004557BE" w:rsidRPr="004A60A4">
        <w:rPr>
          <w:sz w:val="28"/>
          <w:szCs w:val="28"/>
          <w:u w:val="none"/>
        </w:rPr>
        <w:t xml:space="preserve"> </w:t>
      </w:r>
    </w:p>
    <w:p w14:paraId="50473F93" w14:textId="63550630" w:rsidR="008F7284" w:rsidRPr="004A60A4" w:rsidRDefault="008F7284" w:rsidP="008F7284">
      <w:pPr>
        <w:pStyle w:val="Tablecaption0"/>
        <w:spacing w:line="280" w:lineRule="exact"/>
        <w:rPr>
          <w:sz w:val="28"/>
          <w:szCs w:val="28"/>
          <w:u w:val="none"/>
        </w:rPr>
      </w:pPr>
      <w:r w:rsidRPr="004A60A4">
        <w:rPr>
          <w:sz w:val="28"/>
          <w:szCs w:val="28"/>
          <w:u w:val="none"/>
        </w:rPr>
        <w:t>Белорусского государственного университет</w:t>
      </w:r>
      <w:r w:rsidR="004557BE" w:rsidRPr="004A60A4">
        <w:rPr>
          <w:sz w:val="28"/>
          <w:szCs w:val="28"/>
          <w:u w:val="none"/>
        </w:rPr>
        <w:t xml:space="preserve">а </w:t>
      </w:r>
      <w:r w:rsidRPr="004A60A4">
        <w:rPr>
          <w:sz w:val="28"/>
          <w:szCs w:val="28"/>
          <w:u w:val="none"/>
        </w:rPr>
        <w:t xml:space="preserve">(далее </w:t>
      </w:r>
      <w:r w:rsidR="001D056A">
        <w:rPr>
          <w:sz w:val="28"/>
          <w:szCs w:val="28"/>
          <w:u w:val="none"/>
        </w:rPr>
        <w:t>–</w:t>
      </w:r>
      <w:r w:rsidRPr="004A60A4">
        <w:rPr>
          <w:sz w:val="28"/>
          <w:szCs w:val="28"/>
          <w:u w:val="none"/>
        </w:rPr>
        <w:t xml:space="preserve"> институт)</w:t>
      </w:r>
    </w:p>
    <w:p w14:paraId="60224748" w14:textId="65D64E51" w:rsidR="00955CE5" w:rsidRPr="004A60A4" w:rsidRDefault="008F7284" w:rsidP="008F7284">
      <w:pPr>
        <w:pStyle w:val="Tablecaption0"/>
        <w:spacing w:line="280" w:lineRule="exact"/>
        <w:rPr>
          <w:sz w:val="28"/>
          <w:szCs w:val="28"/>
          <w:u w:val="none"/>
        </w:rPr>
      </w:pPr>
      <w:r w:rsidRPr="004A60A4">
        <w:rPr>
          <w:sz w:val="28"/>
          <w:szCs w:val="28"/>
          <w:u w:val="none"/>
        </w:rPr>
        <w:t xml:space="preserve">на </w:t>
      </w:r>
      <w:r w:rsidR="004557BE" w:rsidRPr="004A60A4">
        <w:rPr>
          <w:sz w:val="28"/>
          <w:szCs w:val="28"/>
          <w:u w:val="none"/>
        </w:rPr>
        <w:t>202</w:t>
      </w:r>
      <w:r w:rsidR="00D20864">
        <w:rPr>
          <w:sz w:val="28"/>
          <w:szCs w:val="28"/>
          <w:u w:val="none"/>
        </w:rPr>
        <w:t>2</w:t>
      </w:r>
      <w:r w:rsidR="004557BE" w:rsidRPr="004A60A4">
        <w:rPr>
          <w:sz w:val="28"/>
          <w:szCs w:val="28"/>
          <w:u w:val="none"/>
        </w:rPr>
        <w:t xml:space="preserve"> год</w:t>
      </w:r>
    </w:p>
    <w:p w14:paraId="73DBB002" w14:textId="77777777" w:rsidR="004A60A4" w:rsidRPr="004A60A4" w:rsidRDefault="004A60A4" w:rsidP="008F7284">
      <w:pPr>
        <w:pStyle w:val="Tablecaption0"/>
        <w:spacing w:line="280" w:lineRule="exact"/>
        <w:rPr>
          <w:sz w:val="28"/>
          <w:szCs w:val="28"/>
          <w:u w:val="none"/>
        </w:rPr>
      </w:pPr>
    </w:p>
    <w:tbl>
      <w:tblPr>
        <w:tblOverlap w:val="never"/>
        <w:tblW w:w="152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8189"/>
        <w:gridCol w:w="2962"/>
        <w:gridCol w:w="3490"/>
      </w:tblGrid>
      <w:tr w:rsidR="00955CE5" w:rsidRPr="004A60A4" w14:paraId="5599A803" w14:textId="77777777" w:rsidTr="0062657C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58E18" w14:textId="77777777" w:rsidR="00955CE5" w:rsidRPr="004A60A4" w:rsidRDefault="004557BE" w:rsidP="008F728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№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8E8A4" w14:textId="77777777" w:rsidR="00955CE5" w:rsidRPr="004A60A4" w:rsidRDefault="004557BE" w:rsidP="00E5411D">
            <w:pPr>
              <w:pStyle w:val="Other0"/>
              <w:ind w:left="95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19EB6" w14:textId="77777777" w:rsidR="00955CE5" w:rsidRPr="004A60A4" w:rsidRDefault="004557BE">
            <w:pPr>
              <w:pStyle w:val="Other0"/>
              <w:ind w:firstLine="360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A2BA" w14:textId="77777777" w:rsidR="00955CE5" w:rsidRPr="004A60A4" w:rsidRDefault="004557BE" w:rsidP="008F728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Ответственные</w:t>
            </w:r>
          </w:p>
        </w:tc>
      </w:tr>
      <w:tr w:rsidR="00955CE5" w:rsidRPr="004A60A4" w14:paraId="2A817612" w14:textId="77777777" w:rsidTr="00F57DC5">
        <w:trPr>
          <w:trHeight w:hRule="exact" w:val="20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CAA60" w14:textId="77777777" w:rsidR="00955CE5" w:rsidRPr="004A60A4" w:rsidRDefault="004557BE" w:rsidP="008F728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1.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C0E12" w14:textId="6EED5EAA" w:rsidR="00955CE5" w:rsidRPr="004A60A4" w:rsidRDefault="004557BE" w:rsidP="00E5411D">
            <w:pPr>
              <w:pStyle w:val="Other0"/>
              <w:tabs>
                <w:tab w:val="left" w:pos="2453"/>
                <w:tab w:val="left" w:pos="2957"/>
                <w:tab w:val="left" w:pos="3821"/>
                <w:tab w:val="left" w:pos="4934"/>
                <w:tab w:val="right" w:pos="7512"/>
              </w:tabs>
              <w:ind w:left="95" w:right="135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 xml:space="preserve">Проведение заседаний комиссии по противодействию коррупции в </w:t>
            </w:r>
            <w:r w:rsidR="008F7284" w:rsidRPr="004A60A4">
              <w:rPr>
                <w:sz w:val="28"/>
                <w:szCs w:val="28"/>
              </w:rPr>
              <w:t>институте</w:t>
            </w:r>
            <w:r w:rsidRPr="004A60A4">
              <w:rPr>
                <w:sz w:val="28"/>
                <w:szCs w:val="28"/>
              </w:rPr>
              <w:t xml:space="preserve"> (далее </w:t>
            </w:r>
            <w:r w:rsidR="008F7284" w:rsidRPr="004A60A4">
              <w:rPr>
                <w:sz w:val="28"/>
                <w:szCs w:val="28"/>
              </w:rPr>
              <w:t>–</w:t>
            </w:r>
            <w:r w:rsidRPr="004A60A4">
              <w:rPr>
                <w:sz w:val="28"/>
                <w:szCs w:val="28"/>
              </w:rPr>
              <w:t xml:space="preserve"> комиссия) по мере необходимости,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в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том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числе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для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рассмотрения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выявленных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комиссией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в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ходе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ее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деятельности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конкретных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нарушений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антикоррупционного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законодательства, а также правонарушений, создающих условия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для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коррупции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и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коррупционных</w:t>
            </w:r>
            <w:r w:rsidR="008F728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правонарушений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48C6D" w14:textId="77777777" w:rsidR="00955CE5" w:rsidRPr="004A60A4" w:rsidRDefault="004557BE" w:rsidP="00FA63A8">
            <w:pPr>
              <w:pStyle w:val="Other0"/>
              <w:ind w:left="127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BFACD" w14:textId="792A9D4E" w:rsidR="00955CE5" w:rsidRPr="004A60A4" w:rsidRDefault="008F7284" w:rsidP="000E710A">
            <w:pPr>
              <w:pStyle w:val="Other0"/>
              <w:ind w:left="147" w:right="212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директор</w:t>
            </w:r>
          </w:p>
        </w:tc>
      </w:tr>
      <w:tr w:rsidR="00955CE5" w:rsidRPr="004A60A4" w14:paraId="3A052EBF" w14:textId="77777777" w:rsidTr="00F57DC5">
        <w:trPr>
          <w:trHeight w:hRule="exact" w:val="8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B6416" w14:textId="77777777" w:rsidR="00955CE5" w:rsidRPr="004A60A4" w:rsidRDefault="004557BE" w:rsidP="008F728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2.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B67C6" w14:textId="77777777" w:rsidR="00955CE5" w:rsidRPr="004A60A4" w:rsidRDefault="004557BE" w:rsidP="00E5411D">
            <w:pPr>
              <w:pStyle w:val="Other0"/>
              <w:ind w:left="95" w:right="135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Определение коррупционных рисков и принятие мер по их исключению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8F138" w14:textId="77777777" w:rsidR="00955CE5" w:rsidRPr="004A60A4" w:rsidRDefault="004557BE" w:rsidP="00FA63A8">
            <w:pPr>
              <w:pStyle w:val="Other0"/>
              <w:ind w:left="127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постоянно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B8AA" w14:textId="097105D5" w:rsidR="00955CE5" w:rsidRPr="004A60A4" w:rsidRDefault="008F7284" w:rsidP="000E710A">
            <w:pPr>
              <w:pStyle w:val="Other0"/>
              <w:tabs>
                <w:tab w:val="left" w:pos="1339"/>
                <w:tab w:val="left" w:pos="3120"/>
              </w:tabs>
              <w:ind w:left="147" w:right="212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ч</w:t>
            </w:r>
            <w:r w:rsidR="004557BE" w:rsidRPr="004A60A4">
              <w:rPr>
                <w:sz w:val="28"/>
                <w:szCs w:val="28"/>
              </w:rPr>
              <w:t>лены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комиссии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в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рамках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своих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компетенций</w:t>
            </w:r>
          </w:p>
        </w:tc>
      </w:tr>
      <w:tr w:rsidR="00955CE5" w:rsidRPr="004A60A4" w14:paraId="50F170E0" w14:textId="77777777" w:rsidTr="00F57DC5">
        <w:trPr>
          <w:trHeight w:hRule="exact" w:val="6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F18D2" w14:textId="77777777" w:rsidR="00955CE5" w:rsidRPr="004A60A4" w:rsidRDefault="004557BE" w:rsidP="008F728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3.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81C69" w14:textId="77777777" w:rsidR="00955CE5" w:rsidRPr="004A60A4" w:rsidRDefault="004557BE" w:rsidP="00E5411D">
            <w:pPr>
              <w:pStyle w:val="Other0"/>
              <w:ind w:left="95" w:right="135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Осуществление проверки организации образовательного процесса с целью предупреждения противоправных проявлений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6C62E" w14:textId="77777777" w:rsidR="00955CE5" w:rsidRPr="004A60A4" w:rsidRDefault="004557BE" w:rsidP="00FA63A8">
            <w:pPr>
              <w:pStyle w:val="Other0"/>
              <w:ind w:left="127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постоянно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119D" w14:textId="679AE98E" w:rsidR="00955CE5" w:rsidRPr="004A60A4" w:rsidRDefault="008F7284" w:rsidP="000E710A">
            <w:pPr>
              <w:pStyle w:val="Other0"/>
              <w:tabs>
                <w:tab w:val="left" w:pos="2074"/>
              </w:tabs>
              <w:ind w:left="147" w:right="212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н</w:t>
            </w:r>
            <w:r w:rsidR="004557BE" w:rsidRPr="004A60A4">
              <w:rPr>
                <w:sz w:val="28"/>
                <w:szCs w:val="28"/>
              </w:rPr>
              <w:t>ачальни</w:t>
            </w:r>
            <w:r w:rsidRPr="004A60A4">
              <w:rPr>
                <w:sz w:val="28"/>
                <w:szCs w:val="28"/>
              </w:rPr>
              <w:t>к учебно-методического отдела</w:t>
            </w:r>
          </w:p>
        </w:tc>
      </w:tr>
      <w:tr w:rsidR="004A60A4" w:rsidRPr="004A60A4" w14:paraId="41F826C2" w14:textId="77777777" w:rsidTr="00F57DC5">
        <w:trPr>
          <w:trHeight w:hRule="exact" w:val="13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EA49D" w14:textId="7563DF26" w:rsidR="004A60A4" w:rsidRPr="004A60A4" w:rsidRDefault="004A60A4" w:rsidP="004A60A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4.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DE42A" w14:textId="1374B41D" w:rsidR="004A60A4" w:rsidRPr="004A60A4" w:rsidRDefault="004A60A4" w:rsidP="00E5411D">
            <w:pPr>
              <w:pStyle w:val="Other0"/>
              <w:ind w:left="95" w:right="135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Осуществление взаимодействия с государственными органами, осуществляющими борьбу с коррупцией, общественными объединениями и иными организациями в сфере противодействия коррупции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703E4" w14:textId="7F2E77F3" w:rsidR="004A60A4" w:rsidRPr="004A60A4" w:rsidRDefault="004A60A4" w:rsidP="00FA63A8">
            <w:pPr>
              <w:pStyle w:val="Other0"/>
              <w:ind w:left="127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постоянно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F321" w14:textId="34BCA70E" w:rsidR="004A60A4" w:rsidRPr="004A60A4" w:rsidRDefault="004A60A4" w:rsidP="000E710A">
            <w:pPr>
              <w:pStyle w:val="Other0"/>
              <w:tabs>
                <w:tab w:val="left" w:pos="2074"/>
              </w:tabs>
              <w:ind w:left="147" w:right="212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члены комиссии в рамках своих компетенций</w:t>
            </w:r>
          </w:p>
        </w:tc>
      </w:tr>
    </w:tbl>
    <w:p w14:paraId="59842E18" w14:textId="77777777" w:rsidR="00955CE5" w:rsidRPr="004A60A4" w:rsidRDefault="004557BE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4A60A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50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8047"/>
        <w:gridCol w:w="2962"/>
        <w:gridCol w:w="3490"/>
      </w:tblGrid>
      <w:tr w:rsidR="00955CE5" w:rsidRPr="004A60A4" w14:paraId="0EA91B55" w14:textId="77777777" w:rsidTr="00F57DC5">
        <w:trPr>
          <w:trHeight w:hRule="exact" w:val="8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74251" w14:textId="77777777" w:rsidR="00955CE5" w:rsidRPr="004A60A4" w:rsidRDefault="004557BE" w:rsidP="008F728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7F8FC" w14:textId="3CFD89B0" w:rsidR="00955CE5" w:rsidRPr="004A60A4" w:rsidRDefault="004557BE" w:rsidP="004A60A4">
            <w:pPr>
              <w:pStyle w:val="Other0"/>
              <w:ind w:left="95" w:right="118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 xml:space="preserve">Рассмотрение случаев коррупционных проявлений среди </w:t>
            </w:r>
            <w:r w:rsidR="008F7284" w:rsidRPr="004A60A4">
              <w:rPr>
                <w:sz w:val="28"/>
                <w:szCs w:val="28"/>
              </w:rPr>
              <w:t>работников института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268BF" w14:textId="188FD7A9" w:rsidR="00955CE5" w:rsidRPr="004A60A4" w:rsidRDefault="004A60A4" w:rsidP="004A60A4">
            <w:pPr>
              <w:pStyle w:val="Other0"/>
              <w:tabs>
                <w:tab w:val="left" w:pos="1613"/>
              </w:tabs>
              <w:ind w:left="95" w:right="118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 xml:space="preserve">по </w:t>
            </w:r>
            <w:r w:rsidR="004557BE" w:rsidRPr="004A60A4">
              <w:rPr>
                <w:sz w:val="28"/>
                <w:szCs w:val="28"/>
              </w:rPr>
              <w:t>каждому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установленному факту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CB1AD" w14:textId="3A94E630" w:rsidR="00955CE5" w:rsidRPr="004A60A4" w:rsidRDefault="004A60A4" w:rsidP="004A60A4">
            <w:pPr>
              <w:pStyle w:val="Other0"/>
              <w:tabs>
                <w:tab w:val="left" w:pos="1339"/>
                <w:tab w:val="left" w:pos="3120"/>
              </w:tabs>
              <w:ind w:left="95" w:right="118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 xml:space="preserve">члены </w:t>
            </w:r>
            <w:r w:rsidR="004557BE" w:rsidRPr="004A60A4">
              <w:rPr>
                <w:sz w:val="28"/>
                <w:szCs w:val="28"/>
              </w:rPr>
              <w:t>комиссии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в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рамках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своих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компетенций</w:t>
            </w:r>
          </w:p>
        </w:tc>
      </w:tr>
      <w:tr w:rsidR="00955CE5" w:rsidRPr="004A60A4" w14:paraId="4B68B3BF" w14:textId="77777777" w:rsidTr="0062657C">
        <w:trPr>
          <w:trHeight w:hRule="exact" w:val="10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A4B6C" w14:textId="77777777" w:rsidR="00955CE5" w:rsidRPr="004A60A4" w:rsidRDefault="004557BE" w:rsidP="008F728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6.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F0107" w14:textId="1ECC4007" w:rsidR="00955CE5" w:rsidRPr="004A60A4" w:rsidRDefault="004557BE" w:rsidP="004A60A4">
            <w:pPr>
              <w:pStyle w:val="Other0"/>
              <w:tabs>
                <w:tab w:val="left" w:pos="3043"/>
                <w:tab w:val="left" w:pos="6053"/>
              </w:tabs>
              <w:ind w:left="95" w:right="118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 xml:space="preserve">Внесение </w:t>
            </w:r>
            <w:r w:rsidR="004A60A4" w:rsidRPr="004A60A4">
              <w:rPr>
                <w:sz w:val="28"/>
                <w:szCs w:val="28"/>
              </w:rPr>
              <w:t>нанимателю</w:t>
            </w:r>
            <w:r w:rsidRPr="004A60A4">
              <w:rPr>
                <w:sz w:val="28"/>
                <w:szCs w:val="28"/>
              </w:rPr>
              <w:t xml:space="preserve"> предложений о привлечении к дисциплинарной</w:t>
            </w:r>
            <w:r w:rsidR="004A60A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ответственности</w:t>
            </w:r>
            <w:r w:rsidR="004A60A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работников</w:t>
            </w:r>
            <w:r w:rsidR="004A60A4" w:rsidRPr="004A60A4">
              <w:rPr>
                <w:sz w:val="28"/>
                <w:szCs w:val="28"/>
              </w:rPr>
              <w:t xml:space="preserve"> института</w:t>
            </w:r>
            <w:r w:rsidRPr="004A60A4">
              <w:rPr>
                <w:sz w:val="28"/>
                <w:szCs w:val="28"/>
              </w:rPr>
              <w:t>,</w:t>
            </w:r>
            <w:r w:rsidR="004A60A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совершивших</w:t>
            </w:r>
            <w:r w:rsidR="004A60A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коррупционные</w:t>
            </w:r>
            <w:r w:rsidR="004A60A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правонарушения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98FB0" w14:textId="4780B997" w:rsidR="00955CE5" w:rsidRPr="004A60A4" w:rsidRDefault="004A60A4" w:rsidP="004A60A4">
            <w:pPr>
              <w:pStyle w:val="Other0"/>
              <w:tabs>
                <w:tab w:val="left" w:pos="2136"/>
              </w:tabs>
              <w:ind w:left="95" w:right="118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п</w:t>
            </w:r>
            <w:r w:rsidR="004557BE" w:rsidRPr="004A60A4">
              <w:rPr>
                <w:sz w:val="28"/>
                <w:szCs w:val="28"/>
              </w:rPr>
              <w:t>о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мере</w:t>
            </w:r>
            <w:r w:rsidRPr="004A60A4"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3D26" w14:textId="77777777" w:rsidR="00955CE5" w:rsidRPr="004A60A4" w:rsidRDefault="004557BE" w:rsidP="004A60A4">
            <w:pPr>
              <w:pStyle w:val="Other0"/>
              <w:ind w:left="95" w:right="118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члены комиссии</w:t>
            </w:r>
          </w:p>
        </w:tc>
      </w:tr>
      <w:tr w:rsidR="00955CE5" w:rsidRPr="004A60A4" w14:paraId="5751D29E" w14:textId="77777777" w:rsidTr="00F57DC5">
        <w:trPr>
          <w:trHeight w:hRule="exact" w:val="17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4712B" w14:textId="77777777" w:rsidR="00955CE5" w:rsidRPr="004A60A4" w:rsidRDefault="004557BE" w:rsidP="008F728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7.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4E864" w14:textId="0398889C" w:rsidR="00955CE5" w:rsidRPr="004A60A4" w:rsidRDefault="004557BE" w:rsidP="004A60A4">
            <w:pPr>
              <w:pStyle w:val="Other0"/>
              <w:tabs>
                <w:tab w:val="left" w:pos="3187"/>
                <w:tab w:val="left" w:pos="6442"/>
              </w:tabs>
              <w:ind w:left="95" w:right="118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 xml:space="preserve">Организация встреч </w:t>
            </w:r>
            <w:r w:rsidR="004A60A4" w:rsidRPr="004A60A4">
              <w:rPr>
                <w:sz w:val="28"/>
                <w:szCs w:val="28"/>
              </w:rPr>
              <w:t>обучающихся</w:t>
            </w:r>
            <w:r w:rsidR="001143E3">
              <w:rPr>
                <w:sz w:val="28"/>
                <w:szCs w:val="28"/>
              </w:rPr>
              <w:t xml:space="preserve"> и педагогических работников</w:t>
            </w:r>
            <w:r w:rsidRPr="004A60A4">
              <w:rPr>
                <w:sz w:val="28"/>
                <w:szCs w:val="28"/>
              </w:rPr>
              <w:t xml:space="preserve"> с представителями</w:t>
            </w:r>
            <w:r w:rsidR="004A60A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государственных</w:t>
            </w:r>
            <w:r w:rsidR="004A60A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органов,</w:t>
            </w:r>
            <w:r w:rsidR="004A60A4" w:rsidRPr="004A60A4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осуществляющих борьбу с коррупцией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413FA" w14:textId="77777777" w:rsidR="00955CE5" w:rsidRPr="004A60A4" w:rsidRDefault="004557BE" w:rsidP="004A60A4">
            <w:pPr>
              <w:pStyle w:val="Other0"/>
              <w:ind w:left="95" w:right="118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CAAA" w14:textId="77777777" w:rsidR="004A60A4" w:rsidRPr="004A60A4" w:rsidRDefault="004A60A4" w:rsidP="000A70AB">
            <w:pPr>
              <w:pStyle w:val="Other0"/>
              <w:tabs>
                <w:tab w:val="left" w:pos="1766"/>
              </w:tabs>
              <w:ind w:left="96" w:right="119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н</w:t>
            </w:r>
            <w:r w:rsidR="004557BE" w:rsidRPr="004A60A4">
              <w:rPr>
                <w:sz w:val="28"/>
                <w:szCs w:val="28"/>
              </w:rPr>
              <w:t>ачальник</w:t>
            </w:r>
            <w:r w:rsidRPr="004A60A4">
              <w:rPr>
                <w:sz w:val="28"/>
                <w:szCs w:val="28"/>
              </w:rPr>
              <w:t xml:space="preserve"> отдела</w:t>
            </w:r>
          </w:p>
          <w:p w14:paraId="31D0EEEF" w14:textId="77777777" w:rsidR="00FA63A8" w:rsidRDefault="004557BE" w:rsidP="00FA63A8">
            <w:pPr>
              <w:pStyle w:val="Other0"/>
              <w:tabs>
                <w:tab w:val="left" w:pos="1766"/>
              </w:tabs>
              <w:ind w:left="96" w:right="119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 xml:space="preserve">воспитательной работы </w:t>
            </w:r>
          </w:p>
          <w:p w14:paraId="7C20C388" w14:textId="77777777" w:rsidR="000E710A" w:rsidRDefault="004557BE" w:rsidP="000E710A">
            <w:pPr>
              <w:pStyle w:val="Other0"/>
              <w:tabs>
                <w:tab w:val="left" w:pos="1766"/>
              </w:tabs>
              <w:ind w:left="96" w:right="119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с молодежью</w:t>
            </w:r>
            <w:r w:rsidR="004A60A4" w:rsidRPr="004A60A4">
              <w:rPr>
                <w:sz w:val="28"/>
                <w:szCs w:val="28"/>
              </w:rPr>
              <w:t xml:space="preserve"> </w:t>
            </w:r>
          </w:p>
          <w:p w14:paraId="1409CEDE" w14:textId="5E304054" w:rsidR="00955CE5" w:rsidRPr="004A60A4" w:rsidRDefault="004557BE" w:rsidP="000E710A">
            <w:pPr>
              <w:pStyle w:val="Other0"/>
              <w:tabs>
                <w:tab w:val="left" w:pos="1766"/>
              </w:tabs>
              <w:ind w:left="96" w:right="119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(дале</w:t>
            </w:r>
            <w:r w:rsidR="004A60A4" w:rsidRPr="004A60A4">
              <w:rPr>
                <w:sz w:val="28"/>
                <w:szCs w:val="28"/>
              </w:rPr>
              <w:t>е –</w:t>
            </w:r>
            <w:r w:rsidR="001143E3">
              <w:rPr>
                <w:sz w:val="28"/>
                <w:szCs w:val="28"/>
              </w:rPr>
              <w:t xml:space="preserve"> </w:t>
            </w:r>
            <w:r w:rsidR="004A60A4" w:rsidRPr="004A60A4">
              <w:rPr>
                <w:sz w:val="28"/>
                <w:szCs w:val="28"/>
              </w:rPr>
              <w:t>ОВР</w:t>
            </w:r>
            <w:r w:rsidRPr="004A60A4">
              <w:rPr>
                <w:sz w:val="28"/>
                <w:szCs w:val="28"/>
              </w:rPr>
              <w:t>)</w:t>
            </w:r>
          </w:p>
        </w:tc>
      </w:tr>
      <w:tr w:rsidR="00955CE5" w:rsidRPr="004A60A4" w14:paraId="2FE00FB1" w14:textId="77777777" w:rsidTr="00736D3D">
        <w:trPr>
          <w:trHeight w:hRule="exact" w:val="56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9EB89" w14:textId="77777777" w:rsidR="00955CE5" w:rsidRPr="004A60A4" w:rsidRDefault="004557BE" w:rsidP="008F7284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8.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DD571" w14:textId="77777777" w:rsidR="00955CE5" w:rsidRPr="004A60A4" w:rsidRDefault="004557BE" w:rsidP="004A60A4">
            <w:pPr>
              <w:pStyle w:val="Other0"/>
              <w:ind w:left="95" w:right="118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Рассмотрение:</w:t>
            </w:r>
          </w:p>
          <w:p w14:paraId="677560E8" w14:textId="2DB6485D" w:rsidR="00955CE5" w:rsidRDefault="00F87A86" w:rsidP="00F87A86">
            <w:pPr>
              <w:pStyle w:val="Other0"/>
              <w:tabs>
                <w:tab w:val="left" w:pos="178"/>
              </w:tabs>
              <w:ind w:left="95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17C7">
              <w:rPr>
                <w:sz w:val="28"/>
                <w:szCs w:val="28"/>
              </w:rPr>
              <w:t> </w:t>
            </w:r>
            <w:r w:rsidR="004557BE" w:rsidRPr="004A60A4">
              <w:rPr>
                <w:sz w:val="28"/>
                <w:szCs w:val="28"/>
              </w:rPr>
              <w:t>вопросов о взыскании ущерба (вреда) с виновных лиц по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каждому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факту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причинения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коррупционным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правонарушением имущественного вреда</w:t>
            </w:r>
            <w:r w:rsidR="00736D3D">
              <w:rPr>
                <w:sz w:val="28"/>
                <w:szCs w:val="28"/>
              </w:rPr>
              <w:t xml:space="preserve"> институту</w:t>
            </w:r>
            <w:r w:rsidR="004557BE" w:rsidRPr="004A60A4">
              <w:rPr>
                <w:sz w:val="28"/>
                <w:szCs w:val="28"/>
              </w:rPr>
              <w:t>;</w:t>
            </w:r>
          </w:p>
          <w:p w14:paraId="71C17B66" w14:textId="77777777" w:rsidR="003517C7" w:rsidRPr="004A60A4" w:rsidRDefault="003517C7" w:rsidP="00F87A86">
            <w:pPr>
              <w:pStyle w:val="Other0"/>
              <w:tabs>
                <w:tab w:val="left" w:pos="178"/>
              </w:tabs>
              <w:ind w:left="95" w:right="118"/>
              <w:jc w:val="both"/>
              <w:rPr>
                <w:sz w:val="28"/>
                <w:szCs w:val="28"/>
              </w:rPr>
            </w:pPr>
          </w:p>
          <w:p w14:paraId="1D1382D8" w14:textId="6B30D202" w:rsidR="00955CE5" w:rsidRPr="004A60A4" w:rsidRDefault="003517C7" w:rsidP="004A60A4">
            <w:pPr>
              <w:pStyle w:val="Other0"/>
              <w:numPr>
                <w:ilvl w:val="0"/>
                <w:numId w:val="1"/>
              </w:numPr>
              <w:tabs>
                <w:tab w:val="left" w:pos="197"/>
              </w:tabs>
              <w:ind w:left="95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4557BE" w:rsidRPr="004A60A4">
              <w:rPr>
                <w:sz w:val="28"/>
                <w:szCs w:val="28"/>
              </w:rPr>
              <w:t>актов проверок финансово-хозяйственной деятельности,</w:t>
            </w:r>
            <w:r>
              <w:rPr>
                <w:sz w:val="28"/>
                <w:szCs w:val="28"/>
              </w:rPr>
              <w:t xml:space="preserve"> </w:t>
            </w:r>
          </w:p>
          <w:p w14:paraId="596BA6FB" w14:textId="55161BEF" w:rsidR="00955CE5" w:rsidRDefault="004557BE" w:rsidP="00F87A86">
            <w:pPr>
              <w:pStyle w:val="Other0"/>
              <w:tabs>
                <w:tab w:val="left" w:pos="696"/>
                <w:tab w:val="left" w:pos="2328"/>
                <w:tab w:val="left" w:pos="4157"/>
                <w:tab w:val="left" w:pos="5520"/>
              </w:tabs>
              <w:ind w:left="95" w:right="118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в</w:t>
            </w:r>
            <w:r w:rsidR="00F87A86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которых</w:t>
            </w:r>
            <w:r w:rsidR="00F87A86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отражены</w:t>
            </w:r>
            <w:r w:rsidR="00F87A86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факты</w:t>
            </w:r>
            <w:r w:rsidR="00F87A86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коррупционной</w:t>
            </w:r>
            <w:r w:rsidR="00F87A86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направленности,</w:t>
            </w:r>
            <w:r w:rsidR="00F87A86"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совершенные</w:t>
            </w:r>
            <w:r w:rsidR="00F87A86">
              <w:rPr>
                <w:sz w:val="28"/>
                <w:szCs w:val="28"/>
              </w:rPr>
              <w:t xml:space="preserve"> работниками института</w:t>
            </w:r>
            <w:r w:rsidRPr="004A60A4">
              <w:rPr>
                <w:sz w:val="28"/>
                <w:szCs w:val="28"/>
              </w:rPr>
              <w:t>;</w:t>
            </w:r>
          </w:p>
          <w:p w14:paraId="4C3A758B" w14:textId="77777777" w:rsidR="003517C7" w:rsidRPr="004A60A4" w:rsidRDefault="003517C7" w:rsidP="00F87A86">
            <w:pPr>
              <w:pStyle w:val="Other0"/>
              <w:tabs>
                <w:tab w:val="left" w:pos="696"/>
                <w:tab w:val="left" w:pos="2328"/>
                <w:tab w:val="left" w:pos="4157"/>
                <w:tab w:val="left" w:pos="5520"/>
              </w:tabs>
              <w:ind w:left="95" w:right="118"/>
              <w:jc w:val="both"/>
              <w:rPr>
                <w:sz w:val="28"/>
                <w:szCs w:val="28"/>
              </w:rPr>
            </w:pPr>
          </w:p>
          <w:p w14:paraId="11F1BF42" w14:textId="4B586993" w:rsidR="00955CE5" w:rsidRDefault="003517C7" w:rsidP="003517C7">
            <w:pPr>
              <w:pStyle w:val="Other0"/>
              <w:tabs>
                <w:tab w:val="left" w:pos="283"/>
              </w:tabs>
              <w:ind w:left="95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4557BE" w:rsidRPr="004A60A4">
              <w:rPr>
                <w:sz w:val="28"/>
                <w:szCs w:val="28"/>
              </w:rPr>
              <w:t>вопросов предотвращения и урегулирования конфликта интересов;</w:t>
            </w:r>
          </w:p>
          <w:p w14:paraId="52DBCB61" w14:textId="77777777" w:rsidR="003517C7" w:rsidRPr="004A60A4" w:rsidRDefault="003517C7" w:rsidP="003517C7">
            <w:pPr>
              <w:pStyle w:val="Other0"/>
              <w:tabs>
                <w:tab w:val="left" w:pos="283"/>
              </w:tabs>
              <w:ind w:left="95" w:right="118"/>
              <w:jc w:val="both"/>
              <w:rPr>
                <w:sz w:val="28"/>
                <w:szCs w:val="28"/>
              </w:rPr>
            </w:pPr>
          </w:p>
          <w:p w14:paraId="5D69D301" w14:textId="78A16EB1" w:rsidR="00955CE5" w:rsidRPr="004A60A4" w:rsidRDefault="00F87A86" w:rsidP="00F87A86">
            <w:pPr>
              <w:pStyle w:val="Other0"/>
              <w:tabs>
                <w:tab w:val="left" w:pos="485"/>
                <w:tab w:val="left" w:pos="2405"/>
                <w:tab w:val="left" w:pos="4565"/>
                <w:tab w:val="left" w:pos="6394"/>
              </w:tabs>
              <w:ind w:left="95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17C7">
              <w:rPr>
                <w:sz w:val="28"/>
                <w:szCs w:val="28"/>
              </w:rPr>
              <w:t> </w:t>
            </w:r>
            <w:r w:rsidR="004557BE" w:rsidRPr="004A60A4"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рассмотрения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обращений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граждан,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индивидуальных предпринимателей и юридических лиц</w:t>
            </w:r>
            <w:r w:rsidR="003517C7">
              <w:rPr>
                <w:sz w:val="28"/>
                <w:szCs w:val="28"/>
              </w:rPr>
              <w:t xml:space="preserve"> </w:t>
            </w:r>
            <w:r w:rsidR="003517C7" w:rsidRPr="004A60A4">
              <w:rPr>
                <w:sz w:val="28"/>
                <w:szCs w:val="28"/>
              </w:rPr>
              <w:t>(в том числе и анонимных), в которых содержатся сообщения</w:t>
            </w:r>
            <w:r w:rsidR="003517C7">
              <w:rPr>
                <w:sz w:val="28"/>
                <w:szCs w:val="28"/>
              </w:rPr>
              <w:t xml:space="preserve"> </w:t>
            </w:r>
            <w:r w:rsidR="003517C7" w:rsidRPr="004A60A4">
              <w:rPr>
                <w:sz w:val="28"/>
                <w:szCs w:val="28"/>
              </w:rPr>
              <w:t>о</w:t>
            </w:r>
            <w:r w:rsidR="003517C7">
              <w:rPr>
                <w:sz w:val="28"/>
                <w:szCs w:val="28"/>
              </w:rPr>
              <w:t xml:space="preserve"> </w:t>
            </w:r>
            <w:r w:rsidR="003517C7" w:rsidRPr="004A60A4">
              <w:rPr>
                <w:sz w:val="28"/>
                <w:szCs w:val="28"/>
              </w:rPr>
              <w:t>фактах</w:t>
            </w:r>
            <w:r w:rsidR="003517C7">
              <w:rPr>
                <w:sz w:val="28"/>
                <w:szCs w:val="28"/>
              </w:rPr>
              <w:t xml:space="preserve"> </w:t>
            </w:r>
            <w:r w:rsidR="003517C7" w:rsidRPr="004A60A4">
              <w:rPr>
                <w:sz w:val="28"/>
                <w:szCs w:val="28"/>
              </w:rPr>
              <w:t>коррупции</w:t>
            </w:r>
            <w:r w:rsidR="003517C7">
              <w:rPr>
                <w:sz w:val="28"/>
                <w:szCs w:val="28"/>
              </w:rPr>
              <w:t xml:space="preserve"> </w:t>
            </w:r>
            <w:r w:rsidR="003517C7" w:rsidRPr="004A60A4">
              <w:rPr>
                <w:sz w:val="28"/>
                <w:szCs w:val="28"/>
              </w:rPr>
              <w:t>и</w:t>
            </w:r>
            <w:r w:rsidR="003517C7">
              <w:rPr>
                <w:sz w:val="28"/>
                <w:szCs w:val="28"/>
              </w:rPr>
              <w:t xml:space="preserve"> </w:t>
            </w:r>
            <w:r w:rsidR="003517C7" w:rsidRPr="004A60A4">
              <w:rPr>
                <w:sz w:val="28"/>
                <w:szCs w:val="28"/>
              </w:rPr>
              <w:t>нарушениях</w:t>
            </w:r>
            <w:r w:rsidR="003517C7">
              <w:rPr>
                <w:sz w:val="28"/>
                <w:szCs w:val="28"/>
              </w:rPr>
              <w:t xml:space="preserve"> </w:t>
            </w:r>
            <w:r w:rsidR="003517C7" w:rsidRPr="004A60A4">
              <w:rPr>
                <w:sz w:val="28"/>
                <w:szCs w:val="28"/>
              </w:rPr>
              <w:t>антикоррупционного законодательства, предложения о мерах по противодействию коррупции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43DCC" w14:textId="77777777" w:rsidR="003517C7" w:rsidRPr="003517C7" w:rsidRDefault="003517C7" w:rsidP="00FA63A8">
            <w:pPr>
              <w:pStyle w:val="Other0"/>
              <w:tabs>
                <w:tab w:val="left" w:pos="379"/>
              </w:tabs>
              <w:ind w:left="134"/>
              <w:rPr>
                <w:sz w:val="36"/>
                <w:szCs w:val="36"/>
              </w:rPr>
            </w:pPr>
          </w:p>
          <w:p w14:paraId="38CA0AFC" w14:textId="0D239412" w:rsidR="00F87A86" w:rsidRPr="00F87A86" w:rsidRDefault="00F87A86" w:rsidP="00FA63A8">
            <w:pPr>
              <w:pStyle w:val="Other0"/>
              <w:tabs>
                <w:tab w:val="left" w:pos="379"/>
              </w:tabs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57BE" w:rsidRPr="004A60A4">
              <w:rPr>
                <w:sz w:val="28"/>
                <w:szCs w:val="28"/>
              </w:rPr>
              <w:t>после выявления факта</w:t>
            </w:r>
          </w:p>
          <w:p w14:paraId="6627B126" w14:textId="26A7DD5C" w:rsidR="003517C7" w:rsidRDefault="003517C7" w:rsidP="00FA63A8">
            <w:pPr>
              <w:pStyle w:val="Other0"/>
              <w:tabs>
                <w:tab w:val="left" w:pos="384"/>
                <w:tab w:val="left" w:pos="1349"/>
              </w:tabs>
              <w:ind w:left="134"/>
              <w:rPr>
                <w:sz w:val="28"/>
                <w:szCs w:val="28"/>
              </w:rPr>
            </w:pPr>
          </w:p>
          <w:p w14:paraId="10E3DC14" w14:textId="77777777" w:rsidR="003517C7" w:rsidRPr="00736D3D" w:rsidRDefault="003517C7" w:rsidP="00FA63A8">
            <w:pPr>
              <w:pStyle w:val="Other0"/>
              <w:tabs>
                <w:tab w:val="left" w:pos="384"/>
                <w:tab w:val="left" w:pos="1349"/>
              </w:tabs>
              <w:ind w:left="134"/>
              <w:rPr>
                <w:sz w:val="28"/>
                <w:szCs w:val="28"/>
              </w:rPr>
            </w:pPr>
          </w:p>
          <w:p w14:paraId="44037F85" w14:textId="3CF38AFC" w:rsidR="00F87A86" w:rsidRDefault="00F87A86" w:rsidP="00FA63A8">
            <w:pPr>
              <w:pStyle w:val="Other0"/>
              <w:tabs>
                <w:tab w:val="left" w:pos="384"/>
                <w:tab w:val="left" w:pos="1349"/>
              </w:tabs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57BE" w:rsidRPr="004A60A4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получения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акта проверки</w:t>
            </w:r>
          </w:p>
          <w:p w14:paraId="56201623" w14:textId="107EB3F3" w:rsidR="003517C7" w:rsidRDefault="003517C7" w:rsidP="00FA63A8">
            <w:pPr>
              <w:pStyle w:val="Other0"/>
              <w:ind w:left="134"/>
              <w:rPr>
                <w:sz w:val="28"/>
                <w:szCs w:val="28"/>
              </w:rPr>
            </w:pPr>
          </w:p>
          <w:p w14:paraId="67CA2C18" w14:textId="77777777" w:rsidR="003517C7" w:rsidRPr="00736D3D" w:rsidRDefault="003517C7" w:rsidP="00FA63A8">
            <w:pPr>
              <w:pStyle w:val="Other0"/>
              <w:ind w:left="134"/>
              <w:rPr>
                <w:sz w:val="28"/>
                <w:szCs w:val="28"/>
              </w:rPr>
            </w:pPr>
          </w:p>
          <w:p w14:paraId="485F5C11" w14:textId="27FE1C1A" w:rsidR="00955CE5" w:rsidRDefault="00F87A86" w:rsidP="00FA63A8">
            <w:pPr>
              <w:pStyle w:val="Other0"/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57BE" w:rsidRPr="004A60A4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конфликта интересов</w:t>
            </w:r>
          </w:p>
          <w:p w14:paraId="5A88CDB0" w14:textId="77777777" w:rsidR="003517C7" w:rsidRPr="004A60A4" w:rsidRDefault="003517C7" w:rsidP="00FA63A8">
            <w:pPr>
              <w:pStyle w:val="Other0"/>
              <w:ind w:left="134"/>
              <w:rPr>
                <w:sz w:val="28"/>
                <w:szCs w:val="28"/>
              </w:rPr>
            </w:pPr>
          </w:p>
          <w:p w14:paraId="0D5BE50D" w14:textId="34F4231D" w:rsidR="00955CE5" w:rsidRPr="004A60A4" w:rsidRDefault="003517C7" w:rsidP="00FA63A8">
            <w:pPr>
              <w:pStyle w:val="Other0"/>
              <w:tabs>
                <w:tab w:val="left" w:pos="178"/>
              </w:tabs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57BE" w:rsidRPr="004A60A4">
              <w:rPr>
                <w:sz w:val="28"/>
                <w:szCs w:val="28"/>
              </w:rPr>
              <w:t>после рассмотрения обращения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092E" w14:textId="2FCED0F5" w:rsidR="00955CE5" w:rsidRPr="004A60A4" w:rsidRDefault="00F87A86" w:rsidP="00F87A86">
            <w:pPr>
              <w:pStyle w:val="Other0"/>
              <w:tabs>
                <w:tab w:val="left" w:pos="1339"/>
                <w:tab w:val="left" w:pos="3120"/>
              </w:tabs>
              <w:spacing w:before="340"/>
              <w:ind w:left="95"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557BE" w:rsidRPr="004A60A4">
              <w:rPr>
                <w:sz w:val="28"/>
                <w:szCs w:val="28"/>
              </w:rPr>
              <w:t>лены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рамках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своих</w:t>
            </w:r>
            <w:r>
              <w:rPr>
                <w:sz w:val="28"/>
                <w:szCs w:val="28"/>
              </w:rPr>
              <w:t xml:space="preserve"> </w:t>
            </w:r>
            <w:r w:rsidR="004557BE" w:rsidRPr="004A60A4">
              <w:rPr>
                <w:sz w:val="28"/>
                <w:szCs w:val="28"/>
              </w:rPr>
              <w:t>компетенций</w:t>
            </w:r>
          </w:p>
        </w:tc>
      </w:tr>
    </w:tbl>
    <w:p w14:paraId="41C6B4F2" w14:textId="77777777" w:rsidR="00955CE5" w:rsidRPr="004A60A4" w:rsidRDefault="004557BE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4A60A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8331"/>
        <w:gridCol w:w="2416"/>
        <w:gridCol w:w="4104"/>
      </w:tblGrid>
      <w:tr w:rsidR="00955CE5" w:rsidRPr="004A60A4" w14:paraId="6A9B3D64" w14:textId="77777777" w:rsidTr="00F57DC5">
        <w:trPr>
          <w:trHeight w:hRule="exact" w:val="115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E5DE" w14:textId="77777777" w:rsidR="00955CE5" w:rsidRPr="004A60A4" w:rsidRDefault="004557BE" w:rsidP="001143E3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1D2CA" w14:textId="5F575609" w:rsidR="00955CE5" w:rsidRPr="004A60A4" w:rsidRDefault="005458ED" w:rsidP="00E5411D">
            <w:pPr>
              <w:pStyle w:val="Other0"/>
              <w:tabs>
                <w:tab w:val="left" w:pos="2510"/>
                <w:tab w:val="left" w:pos="5755"/>
              </w:tabs>
              <w:ind w:left="95" w:right="118"/>
              <w:jc w:val="both"/>
              <w:rPr>
                <w:sz w:val="28"/>
                <w:szCs w:val="28"/>
              </w:rPr>
            </w:pPr>
            <w:r w:rsidRPr="005458ED">
              <w:rPr>
                <w:sz w:val="28"/>
                <w:szCs w:val="28"/>
              </w:rPr>
              <w:t>Проведение информационных мероприятий, способствующих созданию нетерпимости в отношении коррупции среди педагогических работников и обучающихся института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4C99" w14:textId="77777777" w:rsidR="00955CE5" w:rsidRPr="004A60A4" w:rsidRDefault="004557BE" w:rsidP="001143E3">
            <w:pPr>
              <w:pStyle w:val="Other0"/>
              <w:ind w:firstLine="136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72C8" w14:textId="63F112F3" w:rsidR="00955CE5" w:rsidRPr="004A60A4" w:rsidRDefault="001143E3" w:rsidP="004F3747">
            <w:pPr>
              <w:pStyle w:val="Other0"/>
              <w:ind w:left="130"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5458ED">
              <w:rPr>
                <w:sz w:val="28"/>
                <w:szCs w:val="28"/>
              </w:rPr>
              <w:t>идеологической</w:t>
            </w:r>
            <w:r>
              <w:rPr>
                <w:sz w:val="28"/>
                <w:szCs w:val="28"/>
              </w:rPr>
              <w:t xml:space="preserve"> работе</w:t>
            </w:r>
            <w:r w:rsidR="004557BE" w:rsidRPr="004A60A4">
              <w:rPr>
                <w:sz w:val="28"/>
                <w:szCs w:val="28"/>
              </w:rPr>
              <w:t xml:space="preserve">, начальник </w:t>
            </w:r>
            <w:r>
              <w:rPr>
                <w:sz w:val="28"/>
                <w:szCs w:val="28"/>
              </w:rPr>
              <w:t>О</w:t>
            </w:r>
            <w:r w:rsidR="004557BE" w:rsidRPr="004A60A4">
              <w:rPr>
                <w:sz w:val="28"/>
                <w:szCs w:val="28"/>
              </w:rPr>
              <w:t>ВР</w:t>
            </w:r>
          </w:p>
        </w:tc>
      </w:tr>
      <w:tr w:rsidR="00955CE5" w:rsidRPr="004A60A4" w14:paraId="519D5D75" w14:textId="77777777" w:rsidTr="00F57DC5">
        <w:trPr>
          <w:trHeight w:hRule="exact" w:val="126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2441" w14:textId="77777777" w:rsidR="00955CE5" w:rsidRPr="004A60A4" w:rsidRDefault="004557BE" w:rsidP="001143E3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10.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EC646" w14:textId="5896D64B" w:rsidR="00955CE5" w:rsidRPr="004A60A4" w:rsidRDefault="005458ED" w:rsidP="00E5411D">
            <w:pPr>
              <w:pStyle w:val="Other0"/>
              <w:ind w:left="95" w:right="118"/>
              <w:jc w:val="both"/>
              <w:rPr>
                <w:sz w:val="28"/>
                <w:szCs w:val="28"/>
              </w:rPr>
            </w:pPr>
            <w:r w:rsidRPr="005458ED">
              <w:rPr>
                <w:sz w:val="28"/>
                <w:szCs w:val="28"/>
              </w:rPr>
              <w:t>Предоставление запрашиваемой информации для вышестоящих государственных органов</w:t>
            </w:r>
            <w:r>
              <w:rPr>
                <w:sz w:val="28"/>
                <w:szCs w:val="28"/>
              </w:rPr>
              <w:t>, государственных организаций</w:t>
            </w:r>
            <w:r w:rsidRPr="005458ED">
              <w:rPr>
                <w:sz w:val="28"/>
                <w:szCs w:val="28"/>
              </w:rPr>
              <w:t xml:space="preserve"> по вопросам противодействия коррупции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96484" w14:textId="0E1F7DD2" w:rsidR="00955CE5" w:rsidRPr="004A60A4" w:rsidRDefault="005458ED" w:rsidP="005458ED">
            <w:pPr>
              <w:pStyle w:val="Other0"/>
              <w:ind w:left="132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установленный </w:t>
            </w:r>
            <w:r w:rsidRPr="00FA63A8">
              <w:rPr>
                <w:spacing w:val="-2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срок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1E3D0" w14:textId="279286A6" w:rsidR="00955CE5" w:rsidRPr="004A60A4" w:rsidRDefault="000B436C" w:rsidP="004F3747">
            <w:pPr>
              <w:pStyle w:val="Other0"/>
              <w:ind w:left="130"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деканы, заведующие кафедрами, </w:t>
            </w:r>
            <w:r w:rsidR="004557BE" w:rsidRPr="004A60A4">
              <w:rPr>
                <w:sz w:val="28"/>
                <w:szCs w:val="28"/>
              </w:rPr>
              <w:t>руководители подразделений</w:t>
            </w:r>
          </w:p>
        </w:tc>
      </w:tr>
      <w:tr w:rsidR="00E5411D" w:rsidRPr="004A60A4" w14:paraId="7EEF9154" w14:textId="77777777" w:rsidTr="00F57DC5">
        <w:trPr>
          <w:trHeight w:hRule="exact" w:val="13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01090" w14:textId="450C318D" w:rsidR="00E5411D" w:rsidRPr="00E5411D" w:rsidRDefault="00E5411D" w:rsidP="001143E3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70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5860" w14:textId="7CC0A3A9" w:rsidR="00BC507F" w:rsidRPr="00E5411D" w:rsidRDefault="004F3747" w:rsidP="004F3747">
            <w:pPr>
              <w:pStyle w:val="Other0"/>
              <w:tabs>
                <w:tab w:val="left" w:pos="638"/>
                <w:tab w:val="left" w:pos="2318"/>
                <w:tab w:val="left" w:pos="4560"/>
                <w:tab w:val="left" w:pos="5299"/>
              </w:tabs>
              <w:ind w:left="107" w:right="118"/>
              <w:jc w:val="both"/>
              <w:rPr>
                <w:sz w:val="28"/>
                <w:szCs w:val="28"/>
              </w:rPr>
            </w:pPr>
            <w:r w:rsidRPr="004F3747">
              <w:rPr>
                <w:sz w:val="28"/>
                <w:szCs w:val="28"/>
              </w:rPr>
              <w:t xml:space="preserve">Проведение с работниками </w:t>
            </w:r>
            <w:r>
              <w:rPr>
                <w:sz w:val="28"/>
                <w:szCs w:val="28"/>
              </w:rPr>
              <w:t>института</w:t>
            </w:r>
            <w:r w:rsidRPr="004F3747">
              <w:rPr>
                <w:sz w:val="28"/>
                <w:szCs w:val="28"/>
              </w:rPr>
              <w:t xml:space="preserve"> разъяснительной работы о недопустимости коррупционных проявлений и по ознакомлению с нормативными правовыми актами, регламентирующими антикоррупционную деятельность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4293" w14:textId="6B357287" w:rsidR="00E5411D" w:rsidRPr="00E5411D" w:rsidRDefault="004F3747" w:rsidP="001143E3">
            <w:pPr>
              <w:pStyle w:val="Other0"/>
              <w:ind w:firstLine="136"/>
              <w:rPr>
                <w:sz w:val="28"/>
                <w:szCs w:val="28"/>
              </w:rPr>
            </w:pPr>
            <w:r w:rsidRPr="004F37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DEA3B" w14:textId="19A34162" w:rsidR="00BC507F" w:rsidRPr="00BC507F" w:rsidRDefault="004F3747" w:rsidP="004F3747">
            <w:pPr>
              <w:pStyle w:val="Other0"/>
              <w:ind w:left="130" w:right="62"/>
              <w:jc w:val="both"/>
              <w:rPr>
                <w:spacing w:val="-4"/>
                <w:sz w:val="28"/>
                <w:szCs w:val="28"/>
              </w:rPr>
            </w:pPr>
            <w:r w:rsidRPr="004F3747">
              <w:rPr>
                <w:spacing w:val="-4"/>
                <w:sz w:val="28"/>
                <w:szCs w:val="28"/>
              </w:rPr>
              <w:t xml:space="preserve">руководители </w:t>
            </w:r>
            <w:r>
              <w:rPr>
                <w:spacing w:val="-4"/>
                <w:sz w:val="28"/>
                <w:szCs w:val="28"/>
              </w:rPr>
              <w:t xml:space="preserve">структурных </w:t>
            </w:r>
            <w:r w:rsidRPr="004F3747">
              <w:rPr>
                <w:spacing w:val="-4"/>
                <w:sz w:val="28"/>
                <w:szCs w:val="28"/>
              </w:rPr>
              <w:t>подразделений</w:t>
            </w:r>
            <w:r w:rsidR="00F57DC5">
              <w:rPr>
                <w:spacing w:val="-4"/>
                <w:sz w:val="28"/>
                <w:szCs w:val="28"/>
              </w:rPr>
              <w:t>, ведущий юрисконсульт</w:t>
            </w:r>
          </w:p>
        </w:tc>
      </w:tr>
      <w:tr w:rsidR="00E5411D" w:rsidRPr="004A60A4" w14:paraId="4FAF23B9" w14:textId="77777777" w:rsidTr="00F57DC5">
        <w:trPr>
          <w:trHeight w:hRule="exact" w:val="8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4064" w14:textId="4988270B" w:rsidR="00E5411D" w:rsidRPr="00E5411D" w:rsidRDefault="0062657C" w:rsidP="001143E3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70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3B7B" w14:textId="7C762EF7" w:rsidR="00E5411D" w:rsidRPr="00E5411D" w:rsidRDefault="006E0282" w:rsidP="00E5411D">
            <w:pPr>
              <w:pStyle w:val="Other0"/>
              <w:tabs>
                <w:tab w:val="left" w:pos="638"/>
                <w:tab w:val="left" w:pos="2318"/>
                <w:tab w:val="left" w:pos="4560"/>
                <w:tab w:val="left" w:pos="5299"/>
              </w:tabs>
              <w:ind w:left="95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анонимного</w:t>
            </w:r>
            <w:r w:rsidR="00BC507F" w:rsidRPr="00BC507F">
              <w:rPr>
                <w:sz w:val="28"/>
                <w:szCs w:val="28"/>
              </w:rPr>
              <w:t xml:space="preserve"> анкетирования обучающихся</w:t>
            </w:r>
            <w:r w:rsidR="005458ED">
              <w:t xml:space="preserve"> </w:t>
            </w:r>
            <w:r w:rsidR="005458ED" w:rsidRPr="005458ED">
              <w:rPr>
                <w:sz w:val="28"/>
                <w:szCs w:val="28"/>
              </w:rPr>
              <w:t>на предмет наличия факт</w:t>
            </w:r>
            <w:r w:rsidR="005458ED">
              <w:rPr>
                <w:sz w:val="28"/>
                <w:szCs w:val="28"/>
              </w:rPr>
              <w:t xml:space="preserve">ов </w:t>
            </w:r>
            <w:r w:rsidR="005458ED" w:rsidRPr="005458ED">
              <w:rPr>
                <w:sz w:val="28"/>
                <w:szCs w:val="28"/>
              </w:rPr>
              <w:t>коррупционных правонарушений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5D7E5" w14:textId="1046B62B" w:rsidR="00E5411D" w:rsidRPr="00E5411D" w:rsidRDefault="006E0282" w:rsidP="006E0282">
            <w:pPr>
              <w:pStyle w:val="Other0"/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 г.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298F" w14:textId="354B13D3" w:rsidR="00E5411D" w:rsidRPr="00E5411D" w:rsidRDefault="00BC507F" w:rsidP="004F3747">
            <w:pPr>
              <w:pStyle w:val="Other0"/>
              <w:ind w:left="130"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деканы факультет</w:t>
            </w:r>
            <w:r w:rsidR="00FA63A8">
              <w:rPr>
                <w:sz w:val="28"/>
                <w:szCs w:val="28"/>
              </w:rPr>
              <w:t>ов</w:t>
            </w:r>
          </w:p>
        </w:tc>
      </w:tr>
      <w:tr w:rsidR="00327A44" w:rsidRPr="004A60A4" w14:paraId="6A505511" w14:textId="77777777" w:rsidTr="00F57DC5">
        <w:trPr>
          <w:trHeight w:hRule="exact" w:val="129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8CA98" w14:textId="34278971" w:rsidR="00327A44" w:rsidRPr="004A60A4" w:rsidRDefault="00327A44" w:rsidP="00EA085B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37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11B8E" w14:textId="739FF2B8" w:rsidR="00327A44" w:rsidRPr="004A60A4" w:rsidRDefault="007350B3" w:rsidP="00EA085B">
            <w:pPr>
              <w:pStyle w:val="Other0"/>
              <w:tabs>
                <w:tab w:val="left" w:pos="638"/>
                <w:tab w:val="left" w:pos="2318"/>
                <w:tab w:val="left" w:pos="4560"/>
                <w:tab w:val="left" w:pos="5299"/>
              </w:tabs>
              <w:ind w:left="95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освоении средств республиканского бюджета, выделенных на развитие научной деятельности, выполнение проектов и мероприятий Государственной программы инновационного развития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1DD5" w14:textId="1319BDE9" w:rsidR="00327A44" w:rsidRDefault="00FA63A8" w:rsidP="00EA085B">
            <w:pPr>
              <w:pStyle w:val="Other0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448F9" w14:textId="29B4A52B" w:rsidR="00327A44" w:rsidRPr="004A60A4" w:rsidRDefault="007350B3" w:rsidP="004F3747">
            <w:pPr>
              <w:pStyle w:val="Other0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научно-исследовательского сектора</w:t>
            </w:r>
          </w:p>
        </w:tc>
      </w:tr>
      <w:tr w:rsidR="00EA085B" w:rsidRPr="004A60A4" w14:paraId="40ADD5F5" w14:textId="77777777" w:rsidTr="00F57DC5">
        <w:trPr>
          <w:trHeight w:hRule="exact" w:val="11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A9FC" w14:textId="39B542F3" w:rsidR="00EA085B" w:rsidRPr="004A60A4" w:rsidRDefault="00EA085B" w:rsidP="00EA085B">
            <w:pPr>
              <w:pStyle w:val="Other0"/>
              <w:jc w:val="center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1</w:t>
            </w:r>
            <w:r w:rsidR="004F3747">
              <w:rPr>
                <w:sz w:val="28"/>
                <w:szCs w:val="28"/>
              </w:rPr>
              <w:t>4</w:t>
            </w:r>
            <w:r w:rsidRPr="004A60A4">
              <w:rPr>
                <w:sz w:val="28"/>
                <w:szCs w:val="28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FF2C4" w14:textId="3C0B2D9B" w:rsidR="00EA085B" w:rsidRPr="00FA63A8" w:rsidRDefault="006335A6" w:rsidP="00FA63A8">
            <w:pPr>
              <w:pStyle w:val="Other0"/>
              <w:tabs>
                <w:tab w:val="left" w:pos="638"/>
                <w:tab w:val="left" w:pos="2318"/>
                <w:tab w:val="left" w:pos="4560"/>
                <w:tab w:val="left" w:pos="5299"/>
              </w:tabs>
              <w:ind w:left="96" w:right="119"/>
              <w:jc w:val="both"/>
              <w:rPr>
                <w:sz w:val="28"/>
                <w:szCs w:val="28"/>
              </w:rPr>
            </w:pPr>
            <w:r w:rsidRPr="00FA63A8">
              <w:rPr>
                <w:sz w:val="28"/>
                <w:szCs w:val="28"/>
              </w:rPr>
              <w:t>Мониторинг использования служебного автотранспорта в служебных целях</w:t>
            </w:r>
            <w:r w:rsidR="00FA63A8" w:rsidRPr="00FA63A8">
              <w:rPr>
                <w:sz w:val="28"/>
                <w:szCs w:val="28"/>
              </w:rPr>
              <w:t>, мониторинг по учету расходования и списания горюче-смазочных материалов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11509" w14:textId="29E817E4" w:rsidR="00EA085B" w:rsidRPr="004A60A4" w:rsidRDefault="00FA63A8" w:rsidP="00EA085B">
            <w:pPr>
              <w:pStyle w:val="Other0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A6DA" w14:textId="035EB2E8" w:rsidR="00EA085B" w:rsidRPr="004A60A4" w:rsidRDefault="006335A6" w:rsidP="004F3747">
            <w:pPr>
              <w:pStyle w:val="Other0"/>
              <w:ind w:left="130"/>
              <w:rPr>
                <w:sz w:val="28"/>
                <w:szCs w:val="28"/>
              </w:rPr>
            </w:pPr>
            <w:r w:rsidRPr="006335A6">
              <w:rPr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</w:tr>
      <w:tr w:rsidR="00EA085B" w:rsidRPr="004A60A4" w14:paraId="31359C25" w14:textId="77777777" w:rsidTr="00F57DC5">
        <w:trPr>
          <w:trHeight w:hRule="exact" w:val="183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ECE5" w14:textId="47ADF2F6" w:rsidR="00EA085B" w:rsidRPr="004A60A4" w:rsidRDefault="004F3747" w:rsidP="00EA085B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A085B" w:rsidRPr="004A60A4">
              <w:rPr>
                <w:sz w:val="28"/>
                <w:szCs w:val="28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0770" w14:textId="6631907F" w:rsidR="00F57DC5" w:rsidRPr="00FA63A8" w:rsidRDefault="006335A6" w:rsidP="00F57DC5">
            <w:pPr>
              <w:pStyle w:val="Other0"/>
              <w:tabs>
                <w:tab w:val="left" w:pos="638"/>
                <w:tab w:val="left" w:pos="2318"/>
                <w:tab w:val="left" w:pos="4560"/>
                <w:tab w:val="left" w:pos="5299"/>
              </w:tabs>
              <w:ind w:left="96" w:right="119"/>
              <w:jc w:val="both"/>
              <w:rPr>
                <w:sz w:val="28"/>
                <w:szCs w:val="28"/>
              </w:rPr>
            </w:pPr>
            <w:r w:rsidRPr="00FA63A8">
              <w:rPr>
                <w:sz w:val="28"/>
                <w:szCs w:val="28"/>
              </w:rPr>
              <w:t>Анализ соблюдения арендаторами (ссудополучателями) условий договоров аренды (безвозмездного пользования имуществом), в том числе с целью своевременного и полного взыскания арендной платы, возмещения расходов на оплату коммунальных услуг, эксплуатационных расходов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21B1" w14:textId="77777777" w:rsidR="00EA085B" w:rsidRPr="004A60A4" w:rsidRDefault="00EA085B" w:rsidP="00EA085B">
            <w:pPr>
              <w:pStyle w:val="Other0"/>
              <w:ind w:firstLine="136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второе полугодие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A3A26" w14:textId="6737024C" w:rsidR="00EA085B" w:rsidRPr="004A60A4" w:rsidRDefault="006335A6" w:rsidP="004F3747">
            <w:pPr>
              <w:pStyle w:val="Other0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административно-хозяйственной работе, главный бухгалтер</w:t>
            </w:r>
          </w:p>
        </w:tc>
      </w:tr>
      <w:tr w:rsidR="00EA085B" w:rsidRPr="004A60A4" w14:paraId="528BCA79" w14:textId="77777777" w:rsidTr="00F57DC5">
        <w:trPr>
          <w:trHeight w:hRule="exact" w:val="71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1732" w14:textId="049FCB39" w:rsidR="00EA085B" w:rsidRPr="004A60A4" w:rsidRDefault="004F3747" w:rsidP="00EA085B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A085B">
              <w:rPr>
                <w:sz w:val="28"/>
                <w:szCs w:val="28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AF3D8" w14:textId="2D704E2E" w:rsidR="00EA085B" w:rsidRPr="004A60A4" w:rsidRDefault="006335A6" w:rsidP="00EA085B">
            <w:pPr>
              <w:pStyle w:val="Other0"/>
              <w:tabs>
                <w:tab w:val="left" w:pos="638"/>
                <w:tab w:val="left" w:pos="2318"/>
                <w:tab w:val="left" w:pos="4560"/>
                <w:tab w:val="left" w:pos="5299"/>
              </w:tabs>
              <w:ind w:left="95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проводимой работе по профилактике коррупции с оценкой эффективности проделанной работы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71E5" w14:textId="77777777" w:rsidR="00EA085B" w:rsidRPr="004A60A4" w:rsidRDefault="00EA085B" w:rsidP="00EA085B">
            <w:pPr>
              <w:pStyle w:val="Other0"/>
              <w:ind w:firstLine="136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второе полугодие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34286" w14:textId="692C22E7" w:rsidR="00EA085B" w:rsidRPr="004A60A4" w:rsidRDefault="00EA085B" w:rsidP="004F3747">
            <w:pPr>
              <w:pStyle w:val="Other0"/>
              <w:ind w:left="130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декан</w:t>
            </w:r>
            <w:r w:rsidR="006335A6">
              <w:rPr>
                <w:sz w:val="28"/>
                <w:szCs w:val="28"/>
              </w:rPr>
              <w:t>ы</w:t>
            </w:r>
            <w:r w:rsidRPr="004A60A4">
              <w:rPr>
                <w:sz w:val="28"/>
                <w:szCs w:val="28"/>
              </w:rPr>
              <w:t xml:space="preserve"> факультет</w:t>
            </w:r>
            <w:r w:rsidR="004F3747">
              <w:rPr>
                <w:sz w:val="28"/>
                <w:szCs w:val="28"/>
              </w:rPr>
              <w:t>ов</w:t>
            </w:r>
          </w:p>
        </w:tc>
      </w:tr>
      <w:tr w:rsidR="00EA085B" w:rsidRPr="004A60A4" w14:paraId="5DD81862" w14:textId="77777777" w:rsidTr="00F57DC5">
        <w:trPr>
          <w:trHeight w:hRule="exact" w:val="14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2419B" w14:textId="27EDF33F" w:rsidR="00EA085B" w:rsidRDefault="004F3747" w:rsidP="00EA085B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57DC5">
              <w:rPr>
                <w:sz w:val="28"/>
                <w:szCs w:val="28"/>
              </w:rPr>
              <w:t>7</w:t>
            </w:r>
            <w:r w:rsidR="00EA085B">
              <w:rPr>
                <w:sz w:val="28"/>
                <w:szCs w:val="28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BA204" w14:textId="5ACA7339" w:rsidR="00EA085B" w:rsidRPr="004A60A4" w:rsidRDefault="00EA085B" w:rsidP="004F3747">
            <w:pPr>
              <w:pStyle w:val="Other0"/>
              <w:ind w:left="95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</w:t>
            </w:r>
            <w:r w:rsidR="00D20864" w:rsidRPr="00D20864">
              <w:rPr>
                <w:sz w:val="28"/>
                <w:szCs w:val="28"/>
              </w:rPr>
              <w:t xml:space="preserve">требований </w:t>
            </w:r>
            <w:r w:rsidR="006E0282" w:rsidRPr="006E0282">
              <w:rPr>
                <w:sz w:val="28"/>
                <w:szCs w:val="28"/>
              </w:rPr>
              <w:t>Указ</w:t>
            </w:r>
            <w:r w:rsidR="006E0282">
              <w:rPr>
                <w:sz w:val="28"/>
                <w:szCs w:val="28"/>
              </w:rPr>
              <w:t>а</w:t>
            </w:r>
            <w:r w:rsidR="006E0282" w:rsidRPr="006E0282">
              <w:rPr>
                <w:sz w:val="28"/>
                <w:szCs w:val="28"/>
              </w:rPr>
              <w:t xml:space="preserve"> Президента Республики Беларусь от 26.04.2010 </w:t>
            </w:r>
            <w:r w:rsidR="006E0282">
              <w:rPr>
                <w:sz w:val="28"/>
                <w:szCs w:val="28"/>
              </w:rPr>
              <w:t>№</w:t>
            </w:r>
            <w:r w:rsidR="006E0282" w:rsidRPr="006E0282">
              <w:rPr>
                <w:sz w:val="28"/>
                <w:szCs w:val="28"/>
              </w:rPr>
              <w:t xml:space="preserve"> 200</w:t>
            </w:r>
            <w:r w:rsidR="006E0282">
              <w:rPr>
                <w:sz w:val="28"/>
                <w:szCs w:val="28"/>
              </w:rPr>
              <w:t xml:space="preserve"> </w:t>
            </w:r>
            <w:r w:rsidR="006E0282" w:rsidRPr="006E0282">
              <w:rPr>
                <w:sz w:val="28"/>
                <w:szCs w:val="28"/>
              </w:rPr>
              <w:t>(ред. от 12.10.2021)</w:t>
            </w:r>
            <w:r w:rsidR="006E0282">
              <w:rPr>
                <w:sz w:val="28"/>
                <w:szCs w:val="28"/>
              </w:rPr>
              <w:t xml:space="preserve"> «</w:t>
            </w:r>
            <w:r w:rsidR="006E0282" w:rsidRPr="006E0282">
              <w:rPr>
                <w:sz w:val="28"/>
                <w:szCs w:val="28"/>
              </w:rPr>
              <w:t>Об административных процедурах, осуществляемых государственными органами и иными организациями по заявлениям граждан</w:t>
            </w:r>
            <w:r w:rsidR="006E0282">
              <w:rPr>
                <w:sz w:val="28"/>
                <w:szCs w:val="28"/>
              </w:rPr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32A9A" w14:textId="2AB19ED6" w:rsidR="00EA085B" w:rsidRPr="004A60A4" w:rsidRDefault="00EA085B" w:rsidP="00EA085B">
            <w:pPr>
              <w:pStyle w:val="Other0"/>
              <w:ind w:firstLine="136"/>
              <w:rPr>
                <w:sz w:val="28"/>
                <w:szCs w:val="28"/>
              </w:rPr>
            </w:pPr>
            <w:r w:rsidRPr="00736D3D">
              <w:rPr>
                <w:sz w:val="28"/>
                <w:szCs w:val="28"/>
              </w:rPr>
              <w:t>второе полугодие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23CC" w14:textId="45DF8B59" w:rsidR="00EA085B" w:rsidRPr="004A60A4" w:rsidRDefault="006E0282" w:rsidP="004F3747">
            <w:pPr>
              <w:pStyle w:val="Other0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</w:t>
            </w:r>
            <w:r w:rsidRPr="006E0282">
              <w:rPr>
                <w:sz w:val="28"/>
                <w:szCs w:val="28"/>
              </w:rPr>
              <w:t>труктурно</w:t>
            </w:r>
            <w:r>
              <w:rPr>
                <w:sz w:val="28"/>
                <w:szCs w:val="28"/>
              </w:rPr>
              <w:t>го</w:t>
            </w:r>
            <w:r w:rsidRPr="006E0282">
              <w:rPr>
                <w:sz w:val="28"/>
                <w:szCs w:val="28"/>
              </w:rPr>
              <w:t xml:space="preserve"> подразделени</w:t>
            </w:r>
            <w:r>
              <w:rPr>
                <w:sz w:val="28"/>
                <w:szCs w:val="28"/>
              </w:rPr>
              <w:t>я</w:t>
            </w:r>
            <w:r w:rsidRPr="006E0282">
              <w:rPr>
                <w:sz w:val="28"/>
                <w:szCs w:val="28"/>
              </w:rPr>
              <w:t>, осуществляюще</w:t>
            </w:r>
            <w:r>
              <w:rPr>
                <w:sz w:val="28"/>
                <w:szCs w:val="28"/>
              </w:rPr>
              <w:t>го</w:t>
            </w:r>
            <w:r w:rsidRPr="006E0282">
              <w:rPr>
                <w:sz w:val="28"/>
                <w:szCs w:val="28"/>
              </w:rPr>
              <w:t xml:space="preserve"> административную процедуру</w:t>
            </w:r>
          </w:p>
        </w:tc>
      </w:tr>
      <w:tr w:rsidR="00EA085B" w:rsidRPr="004A60A4" w14:paraId="6EDB16CC" w14:textId="77777777" w:rsidTr="0062657C">
        <w:trPr>
          <w:trHeight w:hRule="exact" w:val="70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35BD9" w14:textId="10ACC9F5" w:rsidR="00EA085B" w:rsidRPr="004A60A4" w:rsidRDefault="004F3747" w:rsidP="00EA085B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7DC5">
              <w:rPr>
                <w:sz w:val="28"/>
                <w:szCs w:val="28"/>
              </w:rPr>
              <w:t>8</w:t>
            </w:r>
            <w:r w:rsidR="00EA085B" w:rsidRPr="004A60A4">
              <w:rPr>
                <w:sz w:val="28"/>
                <w:szCs w:val="28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77025" w14:textId="401279EF" w:rsidR="00EA085B" w:rsidRPr="004A60A4" w:rsidRDefault="00EA085B" w:rsidP="004F3747">
            <w:pPr>
              <w:pStyle w:val="Other0"/>
              <w:ind w:left="95" w:right="118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Подведение итогов работы комиссии за 202</w:t>
            </w:r>
            <w:r w:rsidR="00D20864">
              <w:rPr>
                <w:sz w:val="28"/>
                <w:szCs w:val="28"/>
              </w:rPr>
              <w:t>2</w:t>
            </w:r>
            <w:r w:rsidRPr="004A60A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60CE3" w14:textId="77777777" w:rsidR="00EA085B" w:rsidRPr="004A60A4" w:rsidRDefault="00EA085B" w:rsidP="00EA085B">
            <w:pPr>
              <w:pStyle w:val="Other0"/>
              <w:ind w:firstLine="136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декабрь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4B50" w14:textId="050A79D7" w:rsidR="00EA085B" w:rsidRPr="004A60A4" w:rsidRDefault="00EA085B" w:rsidP="004F3747">
            <w:pPr>
              <w:pStyle w:val="Other0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A085B" w:rsidRPr="004A60A4" w14:paraId="15B3E340" w14:textId="77777777" w:rsidTr="0062657C">
        <w:trPr>
          <w:trHeight w:hRule="exact" w:val="10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68F09" w14:textId="37F41FE6" w:rsidR="00EA085B" w:rsidRPr="004A60A4" w:rsidRDefault="00F57DC5" w:rsidP="00EA085B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A085B" w:rsidRPr="004A60A4">
              <w:rPr>
                <w:sz w:val="28"/>
                <w:szCs w:val="28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A4116" w14:textId="1FF7BA7A" w:rsidR="00EA085B" w:rsidRPr="004A60A4" w:rsidRDefault="00EA085B" w:rsidP="004F3747">
            <w:pPr>
              <w:pStyle w:val="Other0"/>
              <w:ind w:left="95" w:right="118"/>
              <w:jc w:val="both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Рассмотрение и утверждение плана работы комиссии на 202</w:t>
            </w:r>
            <w:r w:rsidR="00D20864">
              <w:rPr>
                <w:sz w:val="28"/>
                <w:szCs w:val="28"/>
              </w:rPr>
              <w:t>3</w:t>
            </w:r>
            <w:r w:rsidRPr="004A60A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FA34A" w14:textId="77777777" w:rsidR="00EA085B" w:rsidRPr="004A60A4" w:rsidRDefault="00EA085B" w:rsidP="00EA085B">
            <w:pPr>
              <w:pStyle w:val="Other0"/>
              <w:ind w:firstLine="136"/>
              <w:rPr>
                <w:sz w:val="28"/>
                <w:szCs w:val="28"/>
              </w:rPr>
            </w:pPr>
            <w:r w:rsidRPr="004A60A4">
              <w:rPr>
                <w:sz w:val="28"/>
                <w:szCs w:val="28"/>
              </w:rPr>
              <w:t>декабрь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18C65" w14:textId="5D82E5FA" w:rsidR="00EA085B" w:rsidRPr="004A60A4" w:rsidRDefault="00EA085B" w:rsidP="004F3747">
            <w:pPr>
              <w:pStyle w:val="Other0"/>
              <w:tabs>
                <w:tab w:val="left" w:pos="1339"/>
                <w:tab w:val="left" w:pos="3120"/>
              </w:tabs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A60A4">
              <w:rPr>
                <w:sz w:val="28"/>
                <w:szCs w:val="28"/>
              </w:rPr>
              <w:t>лены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r w:rsidRPr="004A60A4">
              <w:rPr>
                <w:sz w:val="28"/>
                <w:szCs w:val="28"/>
              </w:rPr>
              <w:t>комисс</w:t>
            </w:r>
            <w:bookmarkEnd w:id="0"/>
            <w:r w:rsidRPr="004A60A4">
              <w:rPr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</w:t>
            </w:r>
            <w:r w:rsidRPr="004A60A4">
              <w:rPr>
                <w:sz w:val="28"/>
                <w:szCs w:val="28"/>
              </w:rPr>
              <w:t>амках</w:t>
            </w:r>
            <w:r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своих</w:t>
            </w:r>
            <w:r>
              <w:rPr>
                <w:sz w:val="28"/>
                <w:szCs w:val="28"/>
              </w:rPr>
              <w:t xml:space="preserve"> </w:t>
            </w:r>
            <w:r w:rsidRPr="004A60A4">
              <w:rPr>
                <w:sz w:val="28"/>
                <w:szCs w:val="28"/>
              </w:rPr>
              <w:t>компетенций</w:t>
            </w:r>
          </w:p>
        </w:tc>
      </w:tr>
    </w:tbl>
    <w:p w14:paraId="3121B896" w14:textId="77777777" w:rsidR="004557BE" w:rsidRPr="008F1732" w:rsidRDefault="004557BE" w:rsidP="008F1732">
      <w:pPr>
        <w:rPr>
          <w:rFonts w:ascii="Times New Roman" w:hAnsi="Times New Roman" w:cs="Times New Roman"/>
          <w:sz w:val="2"/>
          <w:szCs w:val="2"/>
        </w:rPr>
      </w:pPr>
    </w:p>
    <w:sectPr w:rsidR="004557BE" w:rsidRPr="008F1732" w:rsidSect="00F57DC5">
      <w:headerReference w:type="default" r:id="rId7"/>
      <w:headerReference w:type="first" r:id="rId8"/>
      <w:pgSz w:w="16840" w:h="11900" w:orient="landscape"/>
      <w:pgMar w:top="1263" w:right="1018" w:bottom="568" w:left="101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8D72D" w14:textId="77777777" w:rsidR="00653149" w:rsidRDefault="00653149">
      <w:r>
        <w:separator/>
      </w:r>
    </w:p>
  </w:endnote>
  <w:endnote w:type="continuationSeparator" w:id="0">
    <w:p w14:paraId="4CC875E1" w14:textId="77777777" w:rsidR="00653149" w:rsidRDefault="0065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A5541" w14:textId="77777777" w:rsidR="00653149" w:rsidRDefault="00653149"/>
  </w:footnote>
  <w:footnote w:type="continuationSeparator" w:id="0">
    <w:p w14:paraId="064B77F5" w14:textId="77777777" w:rsidR="00653149" w:rsidRDefault="00653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EE965" w14:textId="77777777" w:rsidR="00955CE5" w:rsidRDefault="004557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1954038" wp14:editId="25CD62C3">
              <wp:simplePos x="0" y="0"/>
              <wp:positionH relativeFrom="page">
                <wp:posOffset>5307330</wp:posOffset>
              </wp:positionH>
              <wp:positionV relativeFrom="page">
                <wp:posOffset>488315</wp:posOffset>
              </wp:positionV>
              <wp:extent cx="73025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DB911" w14:textId="77777777" w:rsidR="00955CE5" w:rsidRDefault="004557BE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54038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7.9pt;margin-top:38.45pt;width:5.7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" filled="f" stroked="f">
              <v:textbox style="mso-fit-shape-to-text:t" inset="0,0,0,0">
                <w:txbxContent>
                  <w:p w14:paraId="697DB911" w14:textId="77777777" w:rsidR="00955CE5" w:rsidRDefault="004557BE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FCD1B" w14:textId="77777777" w:rsidR="00955CE5" w:rsidRDefault="00955CE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43D5"/>
    <w:multiLevelType w:val="multilevel"/>
    <w:tmpl w:val="F2DA2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F5E13"/>
    <w:multiLevelType w:val="multilevel"/>
    <w:tmpl w:val="882C6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E5"/>
    <w:rsid w:val="00062464"/>
    <w:rsid w:val="000A70AB"/>
    <w:rsid w:val="000B426E"/>
    <w:rsid w:val="000B436C"/>
    <w:rsid w:val="000E710A"/>
    <w:rsid w:val="001143E3"/>
    <w:rsid w:val="00144A38"/>
    <w:rsid w:val="001D056A"/>
    <w:rsid w:val="0032473B"/>
    <w:rsid w:val="00327A44"/>
    <w:rsid w:val="003517C7"/>
    <w:rsid w:val="00387984"/>
    <w:rsid w:val="00404605"/>
    <w:rsid w:val="00410632"/>
    <w:rsid w:val="00422E30"/>
    <w:rsid w:val="004557BE"/>
    <w:rsid w:val="00467707"/>
    <w:rsid w:val="004A60A4"/>
    <w:rsid w:val="004E5366"/>
    <w:rsid w:val="004E604D"/>
    <w:rsid w:val="004F3747"/>
    <w:rsid w:val="005458ED"/>
    <w:rsid w:val="00594DD8"/>
    <w:rsid w:val="005A61E3"/>
    <w:rsid w:val="005A7C33"/>
    <w:rsid w:val="00615D37"/>
    <w:rsid w:val="0062657C"/>
    <w:rsid w:val="006335A6"/>
    <w:rsid w:val="00653149"/>
    <w:rsid w:val="006E0282"/>
    <w:rsid w:val="00707C7F"/>
    <w:rsid w:val="007350B3"/>
    <w:rsid w:val="00736D3D"/>
    <w:rsid w:val="0078622B"/>
    <w:rsid w:val="008913EF"/>
    <w:rsid w:val="008F1732"/>
    <w:rsid w:val="008F7284"/>
    <w:rsid w:val="00955CE5"/>
    <w:rsid w:val="00AE4030"/>
    <w:rsid w:val="00BC507F"/>
    <w:rsid w:val="00CB7FE8"/>
    <w:rsid w:val="00D20864"/>
    <w:rsid w:val="00D71F96"/>
    <w:rsid w:val="00DC3A70"/>
    <w:rsid w:val="00E5411D"/>
    <w:rsid w:val="00EA085B"/>
    <w:rsid w:val="00F231D3"/>
    <w:rsid w:val="00F57DC5"/>
    <w:rsid w:val="00F61A2E"/>
    <w:rsid w:val="00F87A86"/>
    <w:rsid w:val="00F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21F2"/>
  <w15:docId w15:val="{0DB63FEE-2B48-436F-BDFF-54A1B221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  <w:shd w:val="clear" w:color="auto" w:fill="auto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a4">
    <w:name w:val="Body Text"/>
    <w:basedOn w:val="a"/>
    <w:link w:val="a3"/>
    <w:qFormat/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pPr>
      <w:ind w:left="9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30"/>
      <w:szCs w:val="30"/>
      <w:u w:val="single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72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284"/>
    <w:rPr>
      <w:color w:val="000000"/>
    </w:rPr>
  </w:style>
  <w:style w:type="paragraph" w:styleId="a7">
    <w:name w:val="footer"/>
    <w:basedOn w:val="a"/>
    <w:link w:val="a8"/>
    <w:uiPriority w:val="99"/>
    <w:unhideWhenUsed/>
    <w:rsid w:val="008F72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28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231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1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 Yauhen R.</dc:creator>
  <cp:keywords/>
  <cp:lastModifiedBy>Елена Леонова</cp:lastModifiedBy>
  <cp:revision>4</cp:revision>
  <cp:lastPrinted>2022-12-21T09:34:00Z</cp:lastPrinted>
  <dcterms:created xsi:type="dcterms:W3CDTF">2022-08-01T12:07:00Z</dcterms:created>
  <dcterms:modified xsi:type="dcterms:W3CDTF">2022-12-21T09:42:00Z</dcterms:modified>
</cp:coreProperties>
</file>