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99" w:rsidRPr="008D7499" w:rsidRDefault="008D7499" w:rsidP="008D7499">
      <w:pPr>
        <w:pStyle w:val="1"/>
        <w:rPr>
          <w:sz w:val="24"/>
          <w:szCs w:val="24"/>
        </w:rPr>
      </w:pPr>
      <w:r w:rsidRPr="008D7499">
        <w:rPr>
          <w:sz w:val="24"/>
          <w:szCs w:val="24"/>
        </w:rPr>
        <w:t>МОДЕЛИРОВАНИЕ ЭКОЛОГИЧЕСКИХ ПРОЦЕССОВ И ОЦЕНКА РИСКОВ ТЕХНОГЕННОГО И РАДИОНУКЛИДНОГО ЗАГРЯЗНЕНИЯ</w:t>
      </w:r>
    </w:p>
    <w:p w:rsidR="008D7499" w:rsidRDefault="008D7499" w:rsidP="00E97323">
      <w:pPr>
        <w:pStyle w:val="1"/>
      </w:pPr>
    </w:p>
    <w:p w:rsidR="008D7499" w:rsidRPr="008D7499" w:rsidRDefault="008D7499" w:rsidP="008D7499">
      <w:r w:rsidRPr="00E11050">
        <w:rPr>
          <w:bCs/>
          <w:szCs w:val="28"/>
        </w:rPr>
        <w:t>Подготовка контрольной работы предусматривает выполнение двух заданий</w:t>
      </w:r>
      <w:r>
        <w:rPr>
          <w:bCs/>
          <w:szCs w:val="28"/>
        </w:rPr>
        <w:t>.</w:t>
      </w:r>
    </w:p>
    <w:p w:rsidR="00AF04D8" w:rsidRDefault="0094116B" w:rsidP="00E97323">
      <w:pPr>
        <w:pStyle w:val="1"/>
      </w:pPr>
      <w:r>
        <w:t>Задание 1</w:t>
      </w:r>
    </w:p>
    <w:p w:rsidR="0094116B" w:rsidRDefault="0094116B"/>
    <w:p w:rsidR="0094116B" w:rsidRDefault="0094116B" w:rsidP="0094116B">
      <w:r>
        <w:t xml:space="preserve">Выполняется один вопрос в форме </w:t>
      </w:r>
      <w:r w:rsidRPr="00242AC7">
        <w:t>презентация Р</w:t>
      </w:r>
      <w:r>
        <w:rPr>
          <w:lang w:val="en-US"/>
        </w:rPr>
        <w:t>ower</w:t>
      </w:r>
      <w:r w:rsidRPr="00242AC7">
        <w:t>Р</w:t>
      </w:r>
      <w:r>
        <w:rPr>
          <w:lang w:val="en-US"/>
        </w:rPr>
        <w:t>oint</w:t>
      </w:r>
      <w:r w:rsidRPr="00242AC7">
        <w:t xml:space="preserve">, </w:t>
      </w:r>
    </w:p>
    <w:p w:rsidR="0094116B" w:rsidRDefault="0094116B" w:rsidP="0094116B">
      <w:r w:rsidRPr="00F15E67">
        <w:rPr>
          <w:b/>
          <w:u w:val="single"/>
        </w:rPr>
        <w:t>1-й слайд</w:t>
      </w:r>
      <w:r>
        <w:t xml:space="preserve">–«шапка» сверху по центру </w:t>
      </w:r>
      <w:r w:rsidRPr="00242AC7">
        <w:t>название ВУЗа, факультета, кафедры</w:t>
      </w:r>
      <w:r>
        <w:t xml:space="preserve"> -18 шрифт.</w:t>
      </w:r>
    </w:p>
    <w:p w:rsidR="0094116B" w:rsidRDefault="0094116B" w:rsidP="0094116B">
      <w:r>
        <w:t>Слева ФИО</w:t>
      </w:r>
      <w:r w:rsidRPr="00242AC7">
        <w:t xml:space="preserve"> автора</w:t>
      </w:r>
      <w:r>
        <w:t>, справа группа, курс – 24 шрифт.</w:t>
      </w:r>
    </w:p>
    <w:p w:rsidR="0094116B" w:rsidRDefault="0094116B" w:rsidP="0094116B">
      <w:r>
        <w:t xml:space="preserve">По центру </w:t>
      </w:r>
      <w:r w:rsidRPr="00242AC7">
        <w:t xml:space="preserve">название </w:t>
      </w:r>
      <w:r>
        <w:t>творческой</w:t>
      </w:r>
      <w:r w:rsidRPr="00242AC7">
        <w:t xml:space="preserve"> работы</w:t>
      </w:r>
      <w:r>
        <w:t xml:space="preserve"> 36 шрифт.</w:t>
      </w:r>
    </w:p>
    <w:p w:rsidR="0094116B" w:rsidRPr="00242AC7" w:rsidRDefault="0094116B" w:rsidP="0094116B">
      <w:r>
        <w:t>Внизу по центру</w:t>
      </w:r>
      <w:r w:rsidRPr="00242AC7">
        <w:t xml:space="preserve"> год</w:t>
      </w:r>
      <w:r>
        <w:t xml:space="preserve"> 18 шрифт.</w:t>
      </w:r>
    </w:p>
    <w:p w:rsidR="0094116B" w:rsidRDefault="0094116B" w:rsidP="0094116B">
      <w:r w:rsidRPr="00F15E67">
        <w:rPr>
          <w:b/>
          <w:u w:val="single"/>
        </w:rPr>
        <w:t>2-й и все остальные</w:t>
      </w:r>
      <w:r w:rsidRPr="00242AC7">
        <w:t xml:space="preserve"> с максимальным насыщением площади информацией - тезисы, картинки, схемы, фотографии, комментарии, сравнительные данные (</w:t>
      </w:r>
      <w:r w:rsidRPr="0094116B">
        <w:rPr>
          <w:b/>
        </w:rPr>
        <w:t>просто отсканированный</w:t>
      </w:r>
      <w:r>
        <w:rPr>
          <w:b/>
        </w:rPr>
        <w:t xml:space="preserve"> или </w:t>
      </w:r>
      <w:r w:rsidRPr="0094116B">
        <w:rPr>
          <w:b/>
        </w:rPr>
        <w:t>вставленный бе</w:t>
      </w:r>
      <w:r>
        <w:rPr>
          <w:b/>
        </w:rPr>
        <w:t>з редакции литературный текст -</w:t>
      </w:r>
      <w:r w:rsidRPr="0094116B">
        <w:rPr>
          <w:b/>
        </w:rPr>
        <w:t xml:space="preserve"> исключен!)</w:t>
      </w:r>
    </w:p>
    <w:p w:rsidR="0094116B" w:rsidRPr="00242AC7" w:rsidRDefault="0094116B" w:rsidP="0094116B">
      <w:r w:rsidRPr="00242AC7">
        <w:t xml:space="preserve">12-18 слайдов - только "выжимки" по теме, картинки, схемы и т.д. </w:t>
      </w:r>
    </w:p>
    <w:p w:rsidR="0094116B" w:rsidRPr="00242AC7" w:rsidRDefault="0094116B" w:rsidP="0094116B">
      <w:r w:rsidRPr="00242AC7">
        <w:t xml:space="preserve">Все слайды должны быть выполнены </w:t>
      </w:r>
      <w:r>
        <w:t>с</w:t>
      </w:r>
      <w:r w:rsidRPr="00242AC7">
        <w:t xml:space="preserve"> использовани</w:t>
      </w:r>
      <w:r>
        <w:t>ем</w:t>
      </w:r>
      <w:r w:rsidRPr="00242AC7">
        <w:t xml:space="preserve"> шаблонов оформления, </w:t>
      </w:r>
      <w:r>
        <w:t>приветствуются анимация, переходы</w:t>
      </w:r>
      <w:r w:rsidRPr="00242AC7">
        <w:t xml:space="preserve">, шрифт не меньше 18 (заголовки до 36), </w:t>
      </w:r>
    </w:p>
    <w:p w:rsidR="0094116B" w:rsidRPr="00242AC7" w:rsidRDefault="0094116B" w:rsidP="0094116B">
      <w:r w:rsidRPr="00F15E67">
        <w:rPr>
          <w:b/>
          <w:u w:val="single"/>
        </w:rPr>
        <w:t>последний слайд</w:t>
      </w:r>
      <w:r w:rsidRPr="00242AC7">
        <w:t xml:space="preserve"> - источники информации </w:t>
      </w:r>
    </w:p>
    <w:p w:rsidR="0094116B" w:rsidRDefault="0094116B" w:rsidP="0094116B">
      <w:r>
        <w:t>В качестве основного источника рекомендую воспользоваться Интернет.</w:t>
      </w:r>
    </w:p>
    <w:p w:rsidR="0094116B" w:rsidRDefault="0094116B" w:rsidP="0094116B">
      <w:r>
        <w:t>Работы присылать по электронной почте на адрес:</w:t>
      </w:r>
    </w:p>
    <w:p w:rsidR="0094116B" w:rsidRDefault="0094116B" w:rsidP="0094116B"/>
    <w:p w:rsidR="0094116B" w:rsidRPr="008D7499" w:rsidRDefault="0094116B" w:rsidP="0094116B">
      <w:pPr>
        <w:rPr>
          <w:b/>
        </w:rPr>
      </w:pPr>
      <w:r w:rsidRPr="0094116B">
        <w:rPr>
          <w:b/>
          <w:lang w:val="en-US"/>
        </w:rPr>
        <w:t>aliaksei</w:t>
      </w:r>
      <w:r w:rsidRPr="008D7499">
        <w:rPr>
          <w:b/>
        </w:rPr>
        <w:t>.</w:t>
      </w:r>
      <w:r w:rsidRPr="0094116B">
        <w:rPr>
          <w:b/>
          <w:lang w:val="en-US"/>
        </w:rPr>
        <w:t>sysa</w:t>
      </w:r>
      <w:r w:rsidRPr="008D7499">
        <w:rPr>
          <w:b/>
        </w:rPr>
        <w:t>@</w:t>
      </w:r>
      <w:r w:rsidRPr="0094116B">
        <w:rPr>
          <w:b/>
          <w:lang w:val="en-US"/>
        </w:rPr>
        <w:t>gmail</w:t>
      </w:r>
      <w:r w:rsidRPr="008D7499">
        <w:rPr>
          <w:b/>
        </w:rPr>
        <w:t>.</w:t>
      </w:r>
      <w:r w:rsidRPr="0094116B">
        <w:rPr>
          <w:b/>
          <w:lang w:val="en-US"/>
        </w:rPr>
        <w:t>com</w:t>
      </w:r>
    </w:p>
    <w:p w:rsidR="0094116B" w:rsidRPr="008D7499" w:rsidRDefault="0094116B" w:rsidP="0094116B"/>
    <w:p w:rsidR="0094116B" w:rsidRDefault="0094116B" w:rsidP="0094116B">
      <w:r>
        <w:t>Для отправки в деканат</w:t>
      </w:r>
      <w:r w:rsidRPr="00242AC7">
        <w:t xml:space="preserve"> сделать распечатку в формате «выдачи по 6 слайдов на странице, черно-белый</w:t>
      </w:r>
      <w:r>
        <w:t>.</w:t>
      </w:r>
    </w:p>
    <w:p w:rsidR="0094116B" w:rsidRPr="0094116B" w:rsidRDefault="0094116B">
      <w:pPr>
        <w:rPr>
          <w:b/>
        </w:rPr>
      </w:pPr>
      <w:r w:rsidRPr="0094116B">
        <w:rPr>
          <w:b/>
        </w:rPr>
        <w:lastRenderedPageBreak/>
        <w:t>Вопросы</w:t>
      </w:r>
    </w:p>
    <w:p w:rsidR="0094116B" w:rsidRDefault="0094116B" w:rsidP="00C3567F">
      <w:pPr>
        <w:pStyle w:val="a6"/>
        <w:numPr>
          <w:ilvl w:val="0"/>
          <w:numId w:val="2"/>
        </w:numPr>
        <w:ind w:left="0" w:firstLine="709"/>
      </w:pPr>
      <w:r>
        <w:t>Системный подход и его применение в экологии и к системам окружающей среды.</w:t>
      </w:r>
    </w:p>
    <w:p w:rsidR="0094116B" w:rsidRDefault="0094116B" w:rsidP="00C3567F">
      <w:pPr>
        <w:pStyle w:val="a6"/>
        <w:numPr>
          <w:ilvl w:val="0"/>
          <w:numId w:val="2"/>
        </w:numPr>
        <w:ind w:left="0" w:firstLine="709"/>
      </w:pPr>
      <w:r>
        <w:t>Статистические методы в системном подходе.</w:t>
      </w:r>
    </w:p>
    <w:p w:rsidR="0094116B" w:rsidRDefault="0094116B" w:rsidP="00C3567F">
      <w:pPr>
        <w:pStyle w:val="a6"/>
        <w:numPr>
          <w:ilvl w:val="0"/>
          <w:numId w:val="2"/>
        </w:numPr>
        <w:ind w:left="0" w:firstLine="709"/>
      </w:pPr>
      <w:r>
        <w:t>Принципы постановки задач и формулирование целей. Проблема интерпретации полученных результатов.</w:t>
      </w:r>
    </w:p>
    <w:p w:rsidR="0094116B" w:rsidRDefault="0094116B" w:rsidP="00C3567F">
      <w:pPr>
        <w:pStyle w:val="a6"/>
        <w:numPr>
          <w:ilvl w:val="0"/>
          <w:numId w:val="2"/>
        </w:numPr>
        <w:ind w:left="0" w:firstLine="709"/>
      </w:pPr>
      <w:r>
        <w:t>Семейства математических моделей, их преимущества и недостатки.</w:t>
      </w:r>
    </w:p>
    <w:p w:rsidR="0094116B" w:rsidRDefault="0094116B" w:rsidP="00C3567F">
      <w:pPr>
        <w:pStyle w:val="a6"/>
        <w:numPr>
          <w:ilvl w:val="0"/>
          <w:numId w:val="2"/>
        </w:numPr>
        <w:ind w:left="0" w:firstLine="709"/>
      </w:pPr>
      <w:r>
        <w:t>Основные методы многомерного анализа в системной экологии.</w:t>
      </w:r>
    </w:p>
    <w:p w:rsidR="0094116B" w:rsidRDefault="0094116B" w:rsidP="00C3567F">
      <w:pPr>
        <w:pStyle w:val="a6"/>
        <w:numPr>
          <w:ilvl w:val="0"/>
          <w:numId w:val="2"/>
        </w:numPr>
        <w:ind w:left="0" w:firstLine="709"/>
      </w:pPr>
      <w:r>
        <w:t>Факторный анализ в системной экологии.</w:t>
      </w:r>
    </w:p>
    <w:p w:rsidR="0094116B" w:rsidRDefault="0094116B" w:rsidP="00C3567F">
      <w:pPr>
        <w:pStyle w:val="a6"/>
        <w:numPr>
          <w:ilvl w:val="0"/>
          <w:numId w:val="2"/>
        </w:numPr>
        <w:ind w:left="0" w:firstLine="709"/>
      </w:pPr>
      <w:r>
        <w:t>Процесс принятия решений, оценка вариантов решений в системной экологии.</w:t>
      </w:r>
    </w:p>
    <w:p w:rsidR="0094116B" w:rsidRDefault="0094116B" w:rsidP="00C3567F">
      <w:pPr>
        <w:pStyle w:val="a6"/>
        <w:numPr>
          <w:ilvl w:val="0"/>
          <w:numId w:val="2"/>
        </w:numPr>
        <w:ind w:left="0" w:firstLine="709"/>
      </w:pPr>
      <w:r>
        <w:t>Эколого-экономические аспекты проблемы управления окружающей средой.</w:t>
      </w:r>
    </w:p>
    <w:p w:rsidR="0094116B" w:rsidRDefault="0094116B" w:rsidP="00C3567F">
      <w:pPr>
        <w:pStyle w:val="a6"/>
        <w:numPr>
          <w:ilvl w:val="0"/>
          <w:numId w:val="2"/>
        </w:numPr>
        <w:ind w:left="0" w:firstLine="709"/>
      </w:pPr>
      <w:r>
        <w:t>Оптимизация решения при допустимости незначительного загрязнения окружающей среды.</w:t>
      </w:r>
    </w:p>
    <w:p w:rsidR="0094116B" w:rsidRDefault="0094116B" w:rsidP="00C3567F">
      <w:pPr>
        <w:pStyle w:val="a6"/>
        <w:numPr>
          <w:ilvl w:val="0"/>
          <w:numId w:val="2"/>
        </w:numPr>
        <w:ind w:left="0" w:firstLine="709"/>
      </w:pPr>
      <w:r>
        <w:t>Системный анализ при исследовании структуры и функционирования экологических систем.</w:t>
      </w:r>
    </w:p>
    <w:p w:rsidR="0094116B" w:rsidRDefault="0094116B" w:rsidP="00C3567F">
      <w:pPr>
        <w:pStyle w:val="a6"/>
        <w:numPr>
          <w:ilvl w:val="0"/>
          <w:numId w:val="2"/>
        </w:numPr>
        <w:ind w:left="0" w:firstLine="709"/>
      </w:pPr>
      <w:r>
        <w:t>Основные функциональные элементы экологической системы.</w:t>
      </w:r>
    </w:p>
    <w:p w:rsidR="0094116B" w:rsidRDefault="0094116B" w:rsidP="00C3567F">
      <w:pPr>
        <w:pStyle w:val="a6"/>
        <w:numPr>
          <w:ilvl w:val="0"/>
          <w:numId w:val="2"/>
        </w:numPr>
        <w:ind w:left="0" w:firstLine="709"/>
      </w:pPr>
      <w:r>
        <w:t>Примеры различных экосистем и их функционирование.</w:t>
      </w:r>
    </w:p>
    <w:p w:rsidR="0094116B" w:rsidRDefault="0094116B" w:rsidP="00C3567F">
      <w:pPr>
        <w:pStyle w:val="a6"/>
        <w:numPr>
          <w:ilvl w:val="0"/>
          <w:numId w:val="2"/>
        </w:numPr>
        <w:ind w:left="0" w:firstLine="709"/>
      </w:pPr>
      <w:r>
        <w:t>Понятие о трансформации вещества и энергии в экосистеме.</w:t>
      </w:r>
    </w:p>
    <w:p w:rsidR="0094116B" w:rsidRDefault="0094116B" w:rsidP="00C3567F">
      <w:pPr>
        <w:pStyle w:val="a6"/>
        <w:numPr>
          <w:ilvl w:val="0"/>
          <w:numId w:val="2"/>
        </w:numPr>
        <w:ind w:left="0" w:firstLine="709"/>
      </w:pPr>
      <w:r>
        <w:t>Пищевые цепи, межвидовые и внутривидовые отношения в экосистеме.</w:t>
      </w:r>
    </w:p>
    <w:p w:rsidR="0094116B" w:rsidRDefault="0094116B" w:rsidP="00C3567F">
      <w:pPr>
        <w:pStyle w:val="a6"/>
        <w:numPr>
          <w:ilvl w:val="0"/>
          <w:numId w:val="2"/>
        </w:numPr>
        <w:ind w:left="0" w:firstLine="709"/>
      </w:pPr>
      <w:r>
        <w:t>Пирамида биомасс, продукции и энергии в экосистеме.</w:t>
      </w:r>
    </w:p>
    <w:p w:rsidR="0094116B" w:rsidRDefault="0094116B" w:rsidP="00C3567F">
      <w:pPr>
        <w:pStyle w:val="a6"/>
        <w:numPr>
          <w:ilvl w:val="0"/>
          <w:numId w:val="2"/>
        </w:numPr>
        <w:ind w:left="0" w:firstLine="709"/>
      </w:pPr>
      <w:r>
        <w:t>Продукция элементов экосистемы и ее в целом, продуктивность сообществ.</w:t>
      </w:r>
    </w:p>
    <w:p w:rsidR="0094116B" w:rsidRDefault="0094116B" w:rsidP="00C3567F">
      <w:pPr>
        <w:pStyle w:val="a6"/>
        <w:numPr>
          <w:ilvl w:val="0"/>
          <w:numId w:val="2"/>
        </w:numPr>
        <w:ind w:left="0" w:firstLine="709"/>
      </w:pPr>
      <w:r>
        <w:t>Загрязнение экосистемы и влияние его на структуру и функционирование экосистем.</w:t>
      </w:r>
    </w:p>
    <w:p w:rsidR="0094116B" w:rsidRDefault="0094116B" w:rsidP="00C3567F">
      <w:pPr>
        <w:pStyle w:val="a6"/>
        <w:numPr>
          <w:ilvl w:val="0"/>
          <w:numId w:val="2"/>
        </w:numPr>
        <w:ind w:left="0" w:firstLine="709"/>
      </w:pPr>
      <w:r>
        <w:t>Математическое моделирование продукционных процессов в экосистеме.</w:t>
      </w:r>
    </w:p>
    <w:p w:rsidR="0094116B" w:rsidRDefault="0094116B" w:rsidP="00C3567F">
      <w:pPr>
        <w:pStyle w:val="a6"/>
        <w:numPr>
          <w:ilvl w:val="0"/>
          <w:numId w:val="2"/>
        </w:numPr>
        <w:ind w:left="0" w:firstLine="709"/>
      </w:pPr>
      <w:r>
        <w:lastRenderedPageBreak/>
        <w:t>Структура экосистемы, пищевые сети и трофические уровни экосистем.</w:t>
      </w:r>
    </w:p>
    <w:p w:rsidR="0094116B" w:rsidRDefault="0094116B" w:rsidP="00C3567F">
      <w:pPr>
        <w:pStyle w:val="a6"/>
        <w:numPr>
          <w:ilvl w:val="0"/>
          <w:numId w:val="2"/>
        </w:numPr>
        <w:ind w:left="0" w:firstLine="709"/>
      </w:pPr>
      <w:r>
        <w:t>Основные типы биогеохимических циклов в экосистемах.Глобальный круговорот углерода и воды. Системные аспекты.</w:t>
      </w:r>
    </w:p>
    <w:p w:rsidR="0094116B" w:rsidRDefault="0094116B" w:rsidP="00C3567F">
      <w:pPr>
        <w:pStyle w:val="a6"/>
        <w:numPr>
          <w:ilvl w:val="0"/>
          <w:numId w:val="2"/>
        </w:numPr>
        <w:ind w:left="0" w:firstLine="709"/>
      </w:pPr>
      <w:r>
        <w:t>Лимитирующие факторы в экосистемах. Закон Либиха.Антропогенный стресс и токсичные отходы как лимитирующий фактор в экосистемах.</w:t>
      </w:r>
    </w:p>
    <w:p w:rsidR="0094116B" w:rsidRDefault="0094116B" w:rsidP="00C3567F">
      <w:pPr>
        <w:pStyle w:val="a6"/>
        <w:numPr>
          <w:ilvl w:val="0"/>
          <w:numId w:val="2"/>
        </w:numPr>
        <w:ind w:left="0" w:firstLine="709"/>
      </w:pPr>
      <w:r>
        <w:t>Колебания «хищник-жертва», теория и примеры.</w:t>
      </w:r>
    </w:p>
    <w:p w:rsidR="0094116B" w:rsidRDefault="0094116B" w:rsidP="00C3567F">
      <w:pPr>
        <w:pStyle w:val="a6"/>
        <w:numPr>
          <w:ilvl w:val="0"/>
          <w:numId w:val="2"/>
        </w:numPr>
        <w:ind w:left="0" w:firstLine="709"/>
      </w:pPr>
      <w:r>
        <w:t>Перекрывание ниш, конкуренция, мерность ниш.</w:t>
      </w:r>
    </w:p>
    <w:p w:rsidR="00C3567F" w:rsidRDefault="00C3567F" w:rsidP="00C3567F">
      <w:pPr>
        <w:pStyle w:val="a6"/>
        <w:numPr>
          <w:ilvl w:val="0"/>
          <w:numId w:val="2"/>
        </w:numPr>
        <w:ind w:left="0" w:firstLine="709"/>
      </w:pPr>
      <w:r>
        <w:t>Устойчивость и структура сообществ.</w:t>
      </w:r>
      <w:r w:rsidR="0094116B">
        <w:t>Видовое разнообразие, количественная оценка.</w:t>
      </w:r>
    </w:p>
    <w:p w:rsidR="0094116B" w:rsidRDefault="0094116B" w:rsidP="00C3567F">
      <w:pPr>
        <w:pStyle w:val="a6"/>
        <w:numPr>
          <w:ilvl w:val="0"/>
          <w:numId w:val="2"/>
        </w:numPr>
        <w:ind w:left="0" w:firstLine="709"/>
      </w:pPr>
      <w:r>
        <w:t>Эволюция сообществ с точки зрения системных исследований.</w:t>
      </w:r>
    </w:p>
    <w:p w:rsidR="0094116B" w:rsidRDefault="0094116B" w:rsidP="00C3567F">
      <w:pPr>
        <w:pStyle w:val="a6"/>
        <w:numPr>
          <w:ilvl w:val="0"/>
          <w:numId w:val="2"/>
        </w:numPr>
        <w:ind w:left="0" w:firstLine="709"/>
      </w:pPr>
      <w:r>
        <w:t>Математические модели популяций. Основные уравнения, учитывающие конкуренцию, логистическое уравнение.</w:t>
      </w:r>
    </w:p>
    <w:p w:rsidR="0094116B" w:rsidRDefault="0094116B" w:rsidP="00C3567F">
      <w:pPr>
        <w:pStyle w:val="a6"/>
        <w:numPr>
          <w:ilvl w:val="0"/>
          <w:numId w:val="2"/>
        </w:numPr>
        <w:ind w:left="0" w:firstLine="709"/>
      </w:pPr>
      <w:r>
        <w:t>Индексы разнообразия сообществ. Связь видового разнообразия с различными факторами.</w:t>
      </w:r>
    </w:p>
    <w:p w:rsidR="0094116B" w:rsidRDefault="0094116B" w:rsidP="00C3567F">
      <w:pPr>
        <w:pStyle w:val="a6"/>
        <w:numPr>
          <w:ilvl w:val="0"/>
          <w:numId w:val="2"/>
        </w:numPr>
        <w:ind w:left="0" w:firstLine="709"/>
      </w:pPr>
      <w:r>
        <w:t>Потоки энергии в сообществах.</w:t>
      </w:r>
    </w:p>
    <w:p w:rsidR="00E97323" w:rsidRDefault="00E97323" w:rsidP="0094116B"/>
    <w:p w:rsidR="00E97323" w:rsidRPr="00E97323" w:rsidRDefault="00E97323" w:rsidP="0094116B">
      <w:pPr>
        <w:rPr>
          <w:b/>
        </w:rPr>
      </w:pPr>
      <w:r w:rsidRPr="00E97323">
        <w:rPr>
          <w:b/>
        </w:rPr>
        <w:t>Распределение вопросов.</w:t>
      </w:r>
    </w:p>
    <w:p w:rsidR="0094116B" w:rsidRDefault="0094116B"/>
    <w:tbl>
      <w:tblPr>
        <w:tblStyle w:val="11"/>
        <w:tblW w:w="10208" w:type="dxa"/>
        <w:tblInd w:w="-601" w:type="dxa"/>
        <w:tblLayout w:type="fixed"/>
        <w:tblLook w:val="04A0"/>
      </w:tblPr>
      <w:tblGrid>
        <w:gridCol w:w="531"/>
        <w:gridCol w:w="2588"/>
        <w:gridCol w:w="2268"/>
        <w:gridCol w:w="3119"/>
        <w:gridCol w:w="1702"/>
      </w:tblGrid>
      <w:tr w:rsidR="00C3567F" w:rsidRPr="00C3567F" w:rsidTr="00C4031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7F" w:rsidRPr="00C3567F" w:rsidRDefault="00C3567F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№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7F" w:rsidRPr="00C3567F" w:rsidRDefault="00C3567F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7F" w:rsidRPr="00C3567F" w:rsidRDefault="00C3567F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Имя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7F" w:rsidRPr="00C3567F" w:rsidRDefault="00C3567F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Отчество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7F" w:rsidRPr="00C3567F" w:rsidRDefault="00C3567F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№</w:t>
            </w:r>
            <w:r>
              <w:rPr>
                <w:sz w:val="30"/>
                <w:szCs w:val="30"/>
                <w:lang w:eastAsia="en-US"/>
              </w:rPr>
              <w:t xml:space="preserve"> вопроса</w:t>
            </w:r>
          </w:p>
        </w:tc>
      </w:tr>
      <w:tr w:rsidR="00142CFE" w:rsidRPr="00C3567F" w:rsidTr="00C4031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1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Абрамова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Ольга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FE22A5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1</w:t>
            </w:r>
          </w:p>
        </w:tc>
      </w:tr>
      <w:tr w:rsidR="00142CFE" w:rsidRPr="00C3567F" w:rsidTr="00C4031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2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Бекиш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Елена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Валентиновна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FE22A5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2</w:t>
            </w:r>
          </w:p>
        </w:tc>
      </w:tr>
      <w:tr w:rsidR="00142CFE" w:rsidRPr="00C3567F" w:rsidTr="00C4031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3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Белько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Ксения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Владимировна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FE22A5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3</w:t>
            </w:r>
          </w:p>
        </w:tc>
      </w:tr>
      <w:tr w:rsidR="00142CFE" w:rsidRPr="00C3567F" w:rsidTr="00C4031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4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Бирина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Ирина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Юрьевна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FE22A5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4</w:t>
            </w:r>
          </w:p>
        </w:tc>
      </w:tr>
      <w:tr w:rsidR="00142CFE" w:rsidRPr="00C3567F" w:rsidTr="00C4031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5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Волосян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Елена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Николаевна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FE22A5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5</w:t>
            </w:r>
          </w:p>
        </w:tc>
      </w:tr>
      <w:tr w:rsidR="00142CFE" w:rsidRPr="00C3567F" w:rsidTr="00C4031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6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Вусик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Евгения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Васильевна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FE22A5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6</w:t>
            </w:r>
          </w:p>
        </w:tc>
      </w:tr>
      <w:tr w:rsidR="00142CFE" w:rsidRPr="00C3567F" w:rsidTr="00C4031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7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Гуркина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Юлия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FE22A5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7</w:t>
            </w:r>
          </w:p>
        </w:tc>
      </w:tr>
      <w:tr w:rsidR="00142CFE" w:rsidRPr="00C3567F" w:rsidTr="00C4031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8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Дрозд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Ольга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FE22A5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8</w:t>
            </w:r>
          </w:p>
        </w:tc>
      </w:tr>
      <w:tr w:rsidR="00142CFE" w:rsidRPr="00C3567F" w:rsidTr="00C4031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9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Журавлева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Полина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Владимировна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FE22A5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9</w:t>
            </w:r>
          </w:p>
        </w:tc>
      </w:tr>
      <w:tr w:rsidR="00142CFE" w:rsidRPr="00C3567F" w:rsidTr="00C4031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10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Зайцева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Анастасия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Иосифовна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FE22A5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10</w:t>
            </w:r>
          </w:p>
        </w:tc>
      </w:tr>
      <w:tr w:rsidR="00142CFE" w:rsidRPr="00C3567F" w:rsidTr="00C4031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11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Ильина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Евгения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Николаевна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FE22A5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11</w:t>
            </w:r>
          </w:p>
        </w:tc>
      </w:tr>
      <w:tr w:rsidR="00142CFE" w:rsidRPr="00C3567F" w:rsidTr="00C4031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Ковалева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Наталья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Юрьевна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FE22A5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12</w:t>
            </w:r>
          </w:p>
        </w:tc>
      </w:tr>
      <w:tr w:rsidR="00142CFE" w:rsidRPr="00C3567F" w:rsidTr="00C4031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lastRenderedPageBreak/>
              <w:t>13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Козленко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Ольга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FE22A5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13</w:t>
            </w:r>
          </w:p>
        </w:tc>
      </w:tr>
      <w:tr w:rsidR="00142CFE" w:rsidRPr="00C3567F" w:rsidTr="00C4031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14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Кольцов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Александр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Александрович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FE22A5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14</w:t>
            </w:r>
          </w:p>
        </w:tc>
      </w:tr>
      <w:tr w:rsidR="00142CFE" w:rsidRPr="00C3567F" w:rsidTr="00C4031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15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Концевич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Елена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FE22A5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15</w:t>
            </w:r>
          </w:p>
        </w:tc>
      </w:tr>
      <w:tr w:rsidR="00142CFE" w:rsidRPr="00C3567F" w:rsidTr="00C4031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16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Мурашкина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Виктория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FE22A5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16</w:t>
            </w:r>
          </w:p>
        </w:tc>
      </w:tr>
      <w:tr w:rsidR="00142CFE" w:rsidRPr="00C3567F" w:rsidTr="00C4031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17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Нежевец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Татьяна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Васильевна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FE22A5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17</w:t>
            </w:r>
          </w:p>
        </w:tc>
      </w:tr>
      <w:tr w:rsidR="00142CFE" w:rsidRPr="00C3567F" w:rsidTr="00C4031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18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Никитина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Анастасия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Ильинична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FE22A5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18</w:t>
            </w:r>
          </w:p>
        </w:tc>
      </w:tr>
      <w:tr w:rsidR="00142CFE" w:rsidRPr="00C3567F" w:rsidTr="00C4031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19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Новак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Валентина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Валерьевна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FE22A5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19</w:t>
            </w:r>
          </w:p>
        </w:tc>
      </w:tr>
      <w:tr w:rsidR="00142CFE" w:rsidRPr="00C3567F" w:rsidTr="00C4031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20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Пилицина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Милана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Владимировна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FE22A5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20</w:t>
            </w:r>
          </w:p>
        </w:tc>
      </w:tr>
      <w:tr w:rsidR="00142CFE" w:rsidRPr="00C3567F" w:rsidTr="00C4031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21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Платонова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Алина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Михайловна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FE22A5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21</w:t>
            </w:r>
          </w:p>
        </w:tc>
      </w:tr>
      <w:tr w:rsidR="00142CFE" w:rsidRPr="00C3567F" w:rsidTr="00C4031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22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Романова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Надежда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Игоревна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FE22A5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22</w:t>
            </w:r>
          </w:p>
        </w:tc>
      </w:tr>
      <w:tr w:rsidR="00142CFE" w:rsidRPr="00C3567F" w:rsidTr="00C4031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23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Савастюк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Наталья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Васильевна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FE22A5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23</w:t>
            </w:r>
          </w:p>
        </w:tc>
      </w:tr>
      <w:tr w:rsidR="00142CFE" w:rsidRPr="00C3567F" w:rsidTr="00C4031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24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Степурко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Юлия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Сергеевна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FE22A5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24</w:t>
            </w:r>
          </w:p>
        </w:tc>
      </w:tr>
      <w:tr w:rsidR="00142CFE" w:rsidRPr="00C3567F" w:rsidTr="00C4031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25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Ходас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Елена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Евгеньевна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FE22A5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25</w:t>
            </w:r>
          </w:p>
        </w:tc>
      </w:tr>
      <w:tr w:rsidR="00142CFE" w:rsidRPr="00C3567F" w:rsidTr="00C4031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26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Шаменок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Елена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Владимировна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FE22A5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26</w:t>
            </w:r>
          </w:p>
        </w:tc>
      </w:tr>
      <w:tr w:rsidR="00142CFE" w:rsidRPr="00C3567F" w:rsidTr="00C4031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27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Юхневич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Алена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Игоревна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FE22A5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27</w:t>
            </w:r>
          </w:p>
        </w:tc>
      </w:tr>
      <w:tr w:rsidR="00142CFE" w:rsidRPr="00C3567F" w:rsidTr="00C4031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28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Юшкевич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Евгений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C3567F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Сергеевич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CFE" w:rsidRPr="00C3567F" w:rsidRDefault="00142CFE" w:rsidP="00FE22A5">
            <w:pPr>
              <w:spacing w:line="240" w:lineRule="auto"/>
              <w:ind w:firstLine="0"/>
              <w:rPr>
                <w:sz w:val="30"/>
                <w:szCs w:val="30"/>
                <w:lang w:eastAsia="en-US"/>
              </w:rPr>
            </w:pPr>
            <w:r w:rsidRPr="00C3567F">
              <w:rPr>
                <w:sz w:val="30"/>
                <w:szCs w:val="30"/>
                <w:lang w:eastAsia="en-US"/>
              </w:rPr>
              <w:t>28</w:t>
            </w:r>
          </w:p>
        </w:tc>
      </w:tr>
    </w:tbl>
    <w:p w:rsidR="00C3567F" w:rsidRDefault="00C3567F"/>
    <w:p w:rsidR="00C3567F" w:rsidRDefault="00C3567F"/>
    <w:p w:rsidR="00E97323" w:rsidRDefault="00E97323"/>
    <w:p w:rsidR="00E97323" w:rsidRDefault="00E97323">
      <w:pPr>
        <w:spacing w:after="200" w:line="276" w:lineRule="auto"/>
        <w:ind w:firstLine="0"/>
        <w:jc w:val="left"/>
      </w:pPr>
      <w:r>
        <w:br w:type="page"/>
      </w:r>
    </w:p>
    <w:p w:rsidR="00E97323" w:rsidRDefault="00E97323" w:rsidP="00E97323">
      <w:pPr>
        <w:pStyle w:val="1"/>
      </w:pPr>
      <w:r>
        <w:lastRenderedPageBreak/>
        <w:t>Задание 2</w:t>
      </w:r>
    </w:p>
    <w:p w:rsidR="00E97323" w:rsidRDefault="00E97323"/>
    <w:p w:rsidR="009540DD" w:rsidRDefault="009540DD" w:rsidP="009540DD">
      <w:r w:rsidRPr="00977F09">
        <w:t>Определить соответствие санитарным нормам воды реки в пунктах забора В (для</w:t>
      </w:r>
      <w:r w:rsidR="008D7499">
        <w:t xml:space="preserve"> </w:t>
      </w:r>
      <w:r w:rsidRPr="00977F09">
        <w:t>культурно-бытовых целей) и С (для хозяйственно-питьевого водоснабжения), если в пункте</w:t>
      </w:r>
      <w:r>
        <w:t xml:space="preserve"> А осу</w:t>
      </w:r>
      <w:r w:rsidRPr="00977F09">
        <w:t xml:space="preserve">ществляется сброс сточных вод в створ реки на расстоянии </w:t>
      </w:r>
      <w:r>
        <w:rPr>
          <w:lang w:val="en-US"/>
        </w:rPr>
        <w:t>k</w:t>
      </w:r>
      <w:r w:rsidRPr="00977F09">
        <w:t xml:space="preserve"> от берега химическим</w:t>
      </w:r>
      <w:r w:rsidR="008D7499">
        <w:t xml:space="preserve"> </w:t>
      </w:r>
      <w:r w:rsidRPr="00977F09">
        <w:t>предприятием и близко расположенным к нему лакокрасочным заводом. На участке АВ река</w:t>
      </w:r>
      <w:r w:rsidR="008D7499">
        <w:t xml:space="preserve"> </w:t>
      </w:r>
      <w:r w:rsidRPr="00977F09">
        <w:t xml:space="preserve">имеет один изгиб под углом </w:t>
      </w:r>
      <w:r>
        <w:t>α1,</w:t>
      </w:r>
      <w:r w:rsidRPr="00977F09">
        <w:t xml:space="preserve"> на участке АС - три изгиба под углами соответственно</w:t>
      </w:r>
      <w:r>
        <w:t xml:space="preserve"> α1, α2, α3</w:t>
      </w:r>
      <w:r w:rsidRPr="00977F09">
        <w:t xml:space="preserve">. </w:t>
      </w:r>
    </w:p>
    <w:p w:rsidR="009540DD" w:rsidRDefault="009540DD" w:rsidP="009540DD">
      <w:pPr>
        <w:ind w:firstLine="0"/>
      </w:pPr>
      <w:r>
        <w:rPr>
          <w:noProof/>
        </w:rPr>
        <w:drawing>
          <wp:inline distT="0" distB="0" distL="0" distR="0">
            <wp:extent cx="5940425" cy="3041995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4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0DD" w:rsidRDefault="009540DD" w:rsidP="009540DD"/>
    <w:p w:rsidR="009540DD" w:rsidRPr="00977F09" w:rsidRDefault="009540DD" w:rsidP="009540DD">
      <w:r w:rsidRPr="00977F09">
        <w:t>Геометрические параметры участков реки и скорость течения отражены в таблице 1.</w:t>
      </w:r>
    </w:p>
    <w:p w:rsidR="009540DD" w:rsidRDefault="009540DD" w:rsidP="009540DD">
      <w:r w:rsidRPr="00977F09">
        <w:t>В сточных водах химического предприятия содержатся следующие органические инеорганические загрязняющие вещества: метанол, ацетон, толуол, ртуть (</w:t>
      </w:r>
      <w:r w:rsidRPr="00977F09">
        <w:rPr>
          <w:lang w:val="en-US"/>
        </w:rPr>
        <w:t>Hg</w:t>
      </w:r>
      <w:r w:rsidRPr="00977F09">
        <w:t>)</w:t>
      </w:r>
      <w:r>
        <w:t>,</w:t>
      </w:r>
      <w:r w:rsidRPr="00977F09">
        <w:t xml:space="preserve"> мышьяк (</w:t>
      </w:r>
      <w:r w:rsidRPr="00977F09">
        <w:rPr>
          <w:lang w:val="en-US"/>
        </w:rPr>
        <w:t>As</w:t>
      </w:r>
      <w:r w:rsidRPr="00977F09">
        <w:t>) итвердые взвешенные частицы; в сточных водах лакокрасочного завода - ацетон, керосин итолуол. Предельно допустимые концентрации химических загрязняющих веществ:</w:t>
      </w:r>
      <w:r>
        <w:t>ПДК</w:t>
      </w:r>
      <w:r>
        <w:rPr>
          <w:vertAlign w:val="subscript"/>
        </w:rPr>
        <w:t>метан</w:t>
      </w:r>
      <w:r w:rsidRPr="00977F09">
        <w:rPr>
          <w:vertAlign w:val="subscript"/>
        </w:rPr>
        <w:t>ол</w:t>
      </w:r>
      <w:r w:rsidRPr="00977F09">
        <w:t>=3 мг л, ПДК</w:t>
      </w:r>
      <w:r w:rsidRPr="00977F09">
        <w:rPr>
          <w:vertAlign w:val="subscript"/>
        </w:rPr>
        <w:t>а</w:t>
      </w:r>
      <w:r>
        <w:rPr>
          <w:vertAlign w:val="subscript"/>
        </w:rPr>
        <w:t>ц</w:t>
      </w:r>
      <w:r w:rsidRPr="00977F09">
        <w:rPr>
          <w:vertAlign w:val="subscript"/>
        </w:rPr>
        <w:t>е</w:t>
      </w:r>
      <w:r>
        <w:rPr>
          <w:vertAlign w:val="subscript"/>
        </w:rPr>
        <w:t>т</w:t>
      </w:r>
      <w:r w:rsidRPr="00977F09">
        <w:rPr>
          <w:vertAlign w:val="subscript"/>
        </w:rPr>
        <w:t>он</w:t>
      </w:r>
      <w:r w:rsidRPr="00977F09">
        <w:t>=0,3 мг/л, ПДК</w:t>
      </w:r>
      <w:r>
        <w:rPr>
          <w:vertAlign w:val="subscript"/>
        </w:rPr>
        <w:t>толуол</w:t>
      </w:r>
      <w:r w:rsidRPr="00977F09">
        <w:t>=0,5 мг/л, ПДК</w:t>
      </w:r>
      <w:r w:rsidRPr="00977F09">
        <w:rPr>
          <w:vertAlign w:val="subscript"/>
        </w:rPr>
        <w:t>керос</w:t>
      </w:r>
      <w:r>
        <w:rPr>
          <w:vertAlign w:val="subscript"/>
        </w:rPr>
        <w:t>ин</w:t>
      </w:r>
      <w:r w:rsidRPr="00977F09">
        <w:t>=0</w:t>
      </w:r>
      <w:r>
        <w:t>,</w:t>
      </w:r>
      <w:r w:rsidRPr="00977F09">
        <w:t>1 мг/л, ПДК</w:t>
      </w:r>
      <w:r w:rsidRPr="00977F09">
        <w:rPr>
          <w:vertAlign w:val="subscript"/>
          <w:lang w:val="en-US"/>
        </w:rPr>
        <w:t>Hg</w:t>
      </w:r>
      <w:r w:rsidRPr="00977F09">
        <w:t>=0</w:t>
      </w:r>
      <w:r>
        <w:t>,</w:t>
      </w:r>
      <w:r w:rsidRPr="00977F09">
        <w:t>005мг</w:t>
      </w:r>
      <w:r>
        <w:t>/</w:t>
      </w:r>
      <w:r w:rsidRPr="00977F09">
        <w:t>л.</w:t>
      </w:r>
      <w:r w:rsidRPr="00977F09">
        <w:rPr>
          <w:smallCaps/>
        </w:rPr>
        <w:t xml:space="preserve"> ПДК</w:t>
      </w:r>
      <w:r w:rsidRPr="00977F09">
        <w:rPr>
          <w:smallCaps/>
          <w:vertAlign w:val="subscript"/>
          <w:lang w:val="en-US"/>
        </w:rPr>
        <w:t>As</w:t>
      </w:r>
      <w:r w:rsidRPr="00977F09">
        <w:t>=0</w:t>
      </w:r>
      <w:r>
        <w:t>,</w:t>
      </w:r>
      <w:r w:rsidRPr="00977F09">
        <w:t>05мг/л. Допустимая концентрация твердых взвешенных частиц в воде,используемой для культурно-бытовых целей С</w:t>
      </w:r>
      <w:r w:rsidRPr="00977F09">
        <w:rPr>
          <w:vertAlign w:val="subscript"/>
        </w:rPr>
        <w:t>доп</w:t>
      </w:r>
      <w:r w:rsidRPr="00977F09">
        <w:t xml:space="preserve"> </w:t>
      </w:r>
      <w:r w:rsidRPr="00977F09">
        <w:lastRenderedPageBreak/>
        <w:t>= 0,75 мг/л, для хозяйственно-питьевого</w:t>
      </w:r>
      <w:r w:rsidR="008D7499">
        <w:t xml:space="preserve"> </w:t>
      </w:r>
      <w:r w:rsidRPr="00977F09">
        <w:t>водоснабжения С</w:t>
      </w:r>
      <w:r w:rsidRPr="00977F09">
        <w:rPr>
          <w:vertAlign w:val="subscript"/>
        </w:rPr>
        <w:t>доп</w:t>
      </w:r>
      <w:r w:rsidRPr="00977F09">
        <w:t xml:space="preserve"> = 0</w:t>
      </w:r>
      <w:r>
        <w:t>,</w:t>
      </w:r>
      <w:r w:rsidRPr="00977F09">
        <w:t>25 м</w:t>
      </w:r>
      <w:r>
        <w:t>/</w:t>
      </w:r>
      <w:r w:rsidRPr="00977F09">
        <w:t>л. Допустимое биологическое потребление кислорода в воде,используемой для культурно-бытовых целей С</w:t>
      </w:r>
      <w:r>
        <w:t>б</w:t>
      </w:r>
      <w:r w:rsidRPr="00977F09">
        <w:t>пк = 6 мг/л, для хозяйственно-питьевого</w:t>
      </w:r>
      <w:r w:rsidR="008D7499">
        <w:t xml:space="preserve"> </w:t>
      </w:r>
      <w:r w:rsidRPr="00977F09">
        <w:t>водоснабжения С</w:t>
      </w:r>
      <w:r>
        <w:t>б</w:t>
      </w:r>
      <w:r w:rsidRPr="00977F09">
        <w:t>пк = 3 мг</w:t>
      </w:r>
      <w:r>
        <w:t>/</w:t>
      </w:r>
      <w:r w:rsidRPr="00977F09">
        <w:t xml:space="preserve">л. Коэффициент допустимого загрязнения органическимивеществами </w:t>
      </w:r>
      <w:r>
        <w:t>С1</w:t>
      </w:r>
      <w:r w:rsidRPr="00977F09">
        <w:t>, минима</w:t>
      </w:r>
      <w:r>
        <w:t>л</w:t>
      </w:r>
      <w:r w:rsidRPr="00977F09">
        <w:t>ьный коэффициент разбавления, при котором восстанавливаютсяорганолептические свойства воды</w:t>
      </w:r>
      <w:r>
        <w:t xml:space="preserve">, </w:t>
      </w:r>
      <w:r>
        <w:rPr>
          <w:lang w:val="en-US"/>
        </w:rPr>
        <w:t>n</w:t>
      </w:r>
      <w:r>
        <w:t>,</w:t>
      </w:r>
      <w:r w:rsidRPr="00977F09">
        <w:t xml:space="preserve"> величина сброса </w:t>
      </w:r>
      <w:r w:rsidRPr="00977F09">
        <w:rPr>
          <w:lang w:val="en-US"/>
        </w:rPr>
        <w:t>q</w:t>
      </w:r>
      <w:r w:rsidRPr="00977F09">
        <w:t xml:space="preserve"> и содержание в нем загрязняющихвеществ, а также наличие загрязняющих веществ в реке до сброса указаны в таблице 2.</w:t>
      </w:r>
    </w:p>
    <w:p w:rsidR="009540DD" w:rsidRPr="009540DD" w:rsidRDefault="009540DD" w:rsidP="009540DD">
      <w:pPr>
        <w:jc w:val="right"/>
        <w:rPr>
          <w:i/>
        </w:rPr>
      </w:pPr>
      <w:r>
        <w:rPr>
          <w:i/>
        </w:rPr>
        <w:t>Т</w:t>
      </w:r>
      <w:r w:rsidRPr="009540DD">
        <w:rPr>
          <w:i/>
        </w:rPr>
        <w:t>аблица 1</w:t>
      </w:r>
    </w:p>
    <w:tbl>
      <w:tblPr>
        <w:tblStyle w:val="a3"/>
        <w:tblW w:w="0" w:type="auto"/>
        <w:tblLook w:val="04A0"/>
      </w:tblPr>
      <w:tblGrid>
        <w:gridCol w:w="1116"/>
        <w:gridCol w:w="1691"/>
        <w:gridCol w:w="1691"/>
        <w:gridCol w:w="1691"/>
        <w:gridCol w:w="1691"/>
        <w:gridCol w:w="1691"/>
      </w:tblGrid>
      <w:tr w:rsidR="00B05430" w:rsidRPr="00B05430" w:rsidTr="00005A10">
        <w:tc>
          <w:tcPr>
            <w:tcW w:w="1116" w:type="dxa"/>
            <w:vMerge w:val="restart"/>
          </w:tcPr>
          <w:p w:rsidR="00B05430" w:rsidRPr="00B05430" w:rsidRDefault="00B05430" w:rsidP="009540DD">
            <w:pPr>
              <w:ind w:firstLine="0"/>
              <w:rPr>
                <w:noProof/>
                <w:sz w:val="24"/>
              </w:rPr>
            </w:pPr>
            <w:r w:rsidRPr="00B05430">
              <w:rPr>
                <w:noProof/>
                <w:sz w:val="24"/>
              </w:rPr>
              <w:t>Длина участков реки, км</w:t>
            </w:r>
          </w:p>
        </w:tc>
        <w:tc>
          <w:tcPr>
            <w:tcW w:w="1691" w:type="dxa"/>
          </w:tcPr>
          <w:p w:rsidR="00B05430" w:rsidRPr="00B05430" w:rsidRDefault="00B05430" w:rsidP="009540DD">
            <w:pPr>
              <w:ind w:firstLine="0"/>
              <w:rPr>
                <w:noProof/>
                <w:sz w:val="24"/>
                <w:lang w:val="en-US"/>
              </w:rPr>
            </w:pPr>
            <w:r w:rsidRPr="00B05430">
              <w:rPr>
                <w:noProof/>
                <w:sz w:val="24"/>
                <w:lang w:val="en-US"/>
              </w:rPr>
              <w:t>L1</w:t>
            </w:r>
          </w:p>
        </w:tc>
        <w:tc>
          <w:tcPr>
            <w:tcW w:w="1691" w:type="dxa"/>
          </w:tcPr>
          <w:p w:rsidR="00B05430" w:rsidRPr="00B05430" w:rsidRDefault="00B05430" w:rsidP="009540DD">
            <w:pPr>
              <w:ind w:firstLine="0"/>
              <w:rPr>
                <w:noProof/>
                <w:sz w:val="24"/>
                <w:lang w:val="en-US"/>
              </w:rPr>
            </w:pPr>
            <w:r w:rsidRPr="00B05430">
              <w:rPr>
                <w:noProof/>
                <w:sz w:val="24"/>
                <w:lang w:val="en-US"/>
              </w:rPr>
              <w:t>L2</w:t>
            </w:r>
          </w:p>
        </w:tc>
        <w:tc>
          <w:tcPr>
            <w:tcW w:w="1691" w:type="dxa"/>
          </w:tcPr>
          <w:p w:rsidR="00B05430" w:rsidRPr="00B05430" w:rsidRDefault="00B05430" w:rsidP="009540DD">
            <w:pPr>
              <w:ind w:firstLine="0"/>
              <w:rPr>
                <w:noProof/>
                <w:sz w:val="24"/>
                <w:lang w:val="en-US"/>
              </w:rPr>
            </w:pPr>
            <w:r w:rsidRPr="00B05430">
              <w:rPr>
                <w:noProof/>
                <w:sz w:val="24"/>
                <w:lang w:val="en-US"/>
              </w:rPr>
              <w:t>L3</w:t>
            </w:r>
          </w:p>
        </w:tc>
        <w:tc>
          <w:tcPr>
            <w:tcW w:w="1691" w:type="dxa"/>
          </w:tcPr>
          <w:p w:rsidR="00B05430" w:rsidRPr="00B05430" w:rsidRDefault="00B05430" w:rsidP="009540DD">
            <w:pPr>
              <w:ind w:firstLine="0"/>
              <w:rPr>
                <w:noProof/>
                <w:sz w:val="24"/>
                <w:lang w:val="en-US"/>
              </w:rPr>
            </w:pPr>
            <w:r w:rsidRPr="00B05430">
              <w:rPr>
                <w:noProof/>
                <w:sz w:val="24"/>
                <w:lang w:val="en-US"/>
              </w:rPr>
              <w:t>L4</w:t>
            </w:r>
          </w:p>
        </w:tc>
        <w:tc>
          <w:tcPr>
            <w:tcW w:w="1691" w:type="dxa"/>
          </w:tcPr>
          <w:p w:rsidR="00B05430" w:rsidRPr="00B05430" w:rsidRDefault="00B05430" w:rsidP="009540DD">
            <w:pPr>
              <w:ind w:firstLine="0"/>
              <w:rPr>
                <w:noProof/>
                <w:sz w:val="24"/>
                <w:lang w:val="en-US"/>
              </w:rPr>
            </w:pPr>
            <w:r w:rsidRPr="00B05430">
              <w:rPr>
                <w:noProof/>
                <w:sz w:val="24"/>
                <w:lang w:val="en-US"/>
              </w:rPr>
              <w:t>L5</w:t>
            </w:r>
          </w:p>
        </w:tc>
      </w:tr>
      <w:tr w:rsidR="00B05430" w:rsidRPr="00B05430" w:rsidTr="00005A10">
        <w:trPr>
          <w:trHeight w:val="539"/>
        </w:trPr>
        <w:tc>
          <w:tcPr>
            <w:tcW w:w="1116" w:type="dxa"/>
            <w:vMerge/>
          </w:tcPr>
          <w:p w:rsidR="00B05430" w:rsidRPr="00B05430" w:rsidRDefault="00B05430" w:rsidP="009540DD">
            <w:pPr>
              <w:ind w:firstLine="0"/>
              <w:rPr>
                <w:noProof/>
                <w:sz w:val="24"/>
              </w:rPr>
            </w:pPr>
          </w:p>
        </w:tc>
        <w:tc>
          <w:tcPr>
            <w:tcW w:w="1691" w:type="dxa"/>
            <w:vAlign w:val="center"/>
          </w:tcPr>
          <w:p w:rsidR="00B05430" w:rsidRPr="00B05430" w:rsidRDefault="00B05430" w:rsidP="00005A10">
            <w:pPr>
              <w:ind w:firstLine="0"/>
              <w:jc w:val="center"/>
              <w:rPr>
                <w:noProof/>
                <w:sz w:val="24"/>
                <w:lang w:val="en-US"/>
              </w:rPr>
            </w:pPr>
            <w:r w:rsidRPr="00B05430">
              <w:rPr>
                <w:sz w:val="24"/>
              </w:rPr>
              <w:t>Предпоследняя цифра зачётной книжки</w:t>
            </w:r>
            <w:r w:rsidRPr="00B05430">
              <w:rPr>
                <w:sz w:val="24"/>
                <w:lang w:val="en-US"/>
              </w:rPr>
              <w:t xml:space="preserve"> + 1</w:t>
            </w:r>
          </w:p>
        </w:tc>
        <w:tc>
          <w:tcPr>
            <w:tcW w:w="1691" w:type="dxa"/>
            <w:vAlign w:val="center"/>
          </w:tcPr>
          <w:p w:rsidR="00B05430" w:rsidRPr="00B05430" w:rsidRDefault="00B05430" w:rsidP="00005A10">
            <w:pPr>
              <w:ind w:firstLine="0"/>
              <w:jc w:val="center"/>
              <w:rPr>
                <w:noProof/>
                <w:sz w:val="24"/>
              </w:rPr>
            </w:pPr>
            <w:r w:rsidRPr="00B05430">
              <w:rPr>
                <w:sz w:val="24"/>
              </w:rPr>
              <w:t>Предпоследняя цифра зачётной книжки</w:t>
            </w:r>
            <w:r w:rsidRPr="00B05430">
              <w:rPr>
                <w:sz w:val="24"/>
                <w:lang w:val="en-US"/>
              </w:rPr>
              <w:t xml:space="preserve"> + 2</w:t>
            </w:r>
          </w:p>
        </w:tc>
        <w:tc>
          <w:tcPr>
            <w:tcW w:w="1691" w:type="dxa"/>
            <w:vAlign w:val="center"/>
          </w:tcPr>
          <w:p w:rsidR="00B05430" w:rsidRPr="00B05430" w:rsidRDefault="00B05430" w:rsidP="00005A10">
            <w:pPr>
              <w:ind w:firstLine="0"/>
              <w:jc w:val="center"/>
              <w:rPr>
                <w:noProof/>
                <w:sz w:val="24"/>
              </w:rPr>
            </w:pPr>
            <w:r w:rsidRPr="00B05430">
              <w:rPr>
                <w:sz w:val="24"/>
              </w:rPr>
              <w:t>Предпоследняя цифра зачётной книжки</w:t>
            </w:r>
            <w:r w:rsidRPr="00B05430">
              <w:rPr>
                <w:sz w:val="24"/>
                <w:lang w:val="en-US"/>
              </w:rPr>
              <w:t xml:space="preserve"> + 3</w:t>
            </w:r>
          </w:p>
        </w:tc>
        <w:tc>
          <w:tcPr>
            <w:tcW w:w="1691" w:type="dxa"/>
            <w:vAlign w:val="center"/>
          </w:tcPr>
          <w:p w:rsidR="00B05430" w:rsidRPr="00B05430" w:rsidRDefault="00B05430" w:rsidP="00005A10">
            <w:pPr>
              <w:ind w:firstLine="0"/>
              <w:jc w:val="center"/>
              <w:rPr>
                <w:noProof/>
                <w:sz w:val="24"/>
              </w:rPr>
            </w:pPr>
            <w:r w:rsidRPr="00B05430">
              <w:rPr>
                <w:sz w:val="24"/>
              </w:rPr>
              <w:t>Предпоследняя цифра зачётной книжки</w:t>
            </w:r>
            <w:r w:rsidRPr="00B05430">
              <w:rPr>
                <w:sz w:val="24"/>
                <w:lang w:val="en-US"/>
              </w:rPr>
              <w:t xml:space="preserve"> + 4</w:t>
            </w:r>
          </w:p>
        </w:tc>
        <w:tc>
          <w:tcPr>
            <w:tcW w:w="1691" w:type="dxa"/>
            <w:vAlign w:val="center"/>
          </w:tcPr>
          <w:p w:rsidR="00B05430" w:rsidRPr="00B05430" w:rsidRDefault="00B05430" w:rsidP="00005A10">
            <w:pPr>
              <w:ind w:firstLine="0"/>
              <w:jc w:val="center"/>
              <w:rPr>
                <w:noProof/>
                <w:sz w:val="24"/>
              </w:rPr>
            </w:pPr>
            <w:r w:rsidRPr="00B05430">
              <w:rPr>
                <w:sz w:val="24"/>
              </w:rPr>
              <w:t>Предпоследняя цифра зачётной книжки</w:t>
            </w:r>
            <w:r w:rsidRPr="00B05430">
              <w:rPr>
                <w:sz w:val="24"/>
                <w:lang w:val="en-US"/>
              </w:rPr>
              <w:t xml:space="preserve"> + 5</w:t>
            </w:r>
          </w:p>
        </w:tc>
      </w:tr>
      <w:tr w:rsidR="00B05430" w:rsidRPr="00B05430" w:rsidTr="008761AE">
        <w:tc>
          <w:tcPr>
            <w:tcW w:w="9571" w:type="dxa"/>
            <w:gridSpan w:val="6"/>
          </w:tcPr>
          <w:p w:rsidR="00B05430" w:rsidRPr="00B05430" w:rsidRDefault="00B05430" w:rsidP="009540DD">
            <w:pPr>
              <w:ind w:firstLine="0"/>
              <w:rPr>
                <w:noProof/>
                <w:sz w:val="24"/>
              </w:rPr>
            </w:pPr>
          </w:p>
        </w:tc>
      </w:tr>
      <w:tr w:rsidR="00B05430" w:rsidRPr="00B05430" w:rsidTr="00005A10">
        <w:tc>
          <w:tcPr>
            <w:tcW w:w="1116" w:type="dxa"/>
            <w:vMerge w:val="restart"/>
          </w:tcPr>
          <w:p w:rsidR="00B05430" w:rsidRPr="00B05430" w:rsidRDefault="00B05430" w:rsidP="009540DD">
            <w:pPr>
              <w:ind w:firstLine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Ширина</w:t>
            </w:r>
            <w:r w:rsidRPr="00B05430">
              <w:rPr>
                <w:noProof/>
                <w:sz w:val="24"/>
              </w:rPr>
              <w:t xml:space="preserve"> участков реки, км</w:t>
            </w:r>
          </w:p>
        </w:tc>
        <w:tc>
          <w:tcPr>
            <w:tcW w:w="1691" w:type="dxa"/>
          </w:tcPr>
          <w:p w:rsidR="00B05430" w:rsidRPr="00B05430" w:rsidRDefault="00B05430" w:rsidP="00661F18">
            <w:pPr>
              <w:ind w:firstLine="0"/>
              <w:rPr>
                <w:noProof/>
                <w:sz w:val="24"/>
                <w:lang w:val="en-US"/>
              </w:rPr>
            </w:pPr>
            <w:r>
              <w:rPr>
                <w:noProof/>
                <w:sz w:val="24"/>
              </w:rPr>
              <w:t>В</w:t>
            </w:r>
            <w:r w:rsidRPr="00B05430">
              <w:rPr>
                <w:noProof/>
                <w:sz w:val="24"/>
                <w:lang w:val="en-US"/>
              </w:rPr>
              <w:t>1</w:t>
            </w:r>
          </w:p>
        </w:tc>
        <w:tc>
          <w:tcPr>
            <w:tcW w:w="1691" w:type="dxa"/>
          </w:tcPr>
          <w:p w:rsidR="00B05430" w:rsidRPr="00B05430" w:rsidRDefault="00B05430" w:rsidP="00661F18">
            <w:pPr>
              <w:ind w:firstLine="0"/>
              <w:rPr>
                <w:noProof/>
                <w:sz w:val="24"/>
                <w:lang w:val="en-US"/>
              </w:rPr>
            </w:pPr>
            <w:r>
              <w:rPr>
                <w:noProof/>
                <w:sz w:val="24"/>
              </w:rPr>
              <w:t>В</w:t>
            </w:r>
            <w:r w:rsidRPr="00B05430">
              <w:rPr>
                <w:noProof/>
                <w:sz w:val="24"/>
                <w:lang w:val="en-US"/>
              </w:rPr>
              <w:t>2</w:t>
            </w:r>
          </w:p>
        </w:tc>
        <w:tc>
          <w:tcPr>
            <w:tcW w:w="1691" w:type="dxa"/>
          </w:tcPr>
          <w:p w:rsidR="00B05430" w:rsidRPr="00B05430" w:rsidRDefault="00B05430" w:rsidP="00661F18">
            <w:pPr>
              <w:ind w:firstLine="0"/>
              <w:rPr>
                <w:noProof/>
                <w:sz w:val="24"/>
                <w:lang w:val="en-US"/>
              </w:rPr>
            </w:pPr>
            <w:r>
              <w:rPr>
                <w:noProof/>
                <w:sz w:val="24"/>
              </w:rPr>
              <w:t>В</w:t>
            </w:r>
            <w:r w:rsidRPr="00B05430">
              <w:rPr>
                <w:noProof/>
                <w:sz w:val="24"/>
                <w:lang w:val="en-US"/>
              </w:rPr>
              <w:t>3</w:t>
            </w:r>
          </w:p>
        </w:tc>
        <w:tc>
          <w:tcPr>
            <w:tcW w:w="1691" w:type="dxa"/>
          </w:tcPr>
          <w:p w:rsidR="00B05430" w:rsidRPr="00B05430" w:rsidRDefault="00B05430" w:rsidP="00661F18">
            <w:pPr>
              <w:ind w:firstLine="0"/>
              <w:rPr>
                <w:noProof/>
                <w:sz w:val="24"/>
                <w:lang w:val="en-US"/>
              </w:rPr>
            </w:pPr>
            <w:r>
              <w:rPr>
                <w:noProof/>
                <w:sz w:val="24"/>
              </w:rPr>
              <w:t>В</w:t>
            </w:r>
            <w:r w:rsidRPr="00B05430">
              <w:rPr>
                <w:noProof/>
                <w:sz w:val="24"/>
                <w:lang w:val="en-US"/>
              </w:rPr>
              <w:t>4</w:t>
            </w:r>
          </w:p>
        </w:tc>
        <w:tc>
          <w:tcPr>
            <w:tcW w:w="1691" w:type="dxa"/>
          </w:tcPr>
          <w:p w:rsidR="00B05430" w:rsidRPr="00B05430" w:rsidRDefault="00B05430" w:rsidP="00661F18">
            <w:pPr>
              <w:ind w:firstLine="0"/>
              <w:rPr>
                <w:noProof/>
                <w:sz w:val="24"/>
                <w:lang w:val="en-US"/>
              </w:rPr>
            </w:pPr>
            <w:r>
              <w:rPr>
                <w:noProof/>
                <w:sz w:val="24"/>
              </w:rPr>
              <w:t>В</w:t>
            </w:r>
            <w:r w:rsidRPr="00B05430">
              <w:rPr>
                <w:noProof/>
                <w:sz w:val="24"/>
                <w:lang w:val="en-US"/>
              </w:rPr>
              <w:t>5</w:t>
            </w:r>
          </w:p>
        </w:tc>
      </w:tr>
      <w:tr w:rsidR="00B05430" w:rsidRPr="00B05430" w:rsidTr="00005A10">
        <w:tc>
          <w:tcPr>
            <w:tcW w:w="1116" w:type="dxa"/>
            <w:vMerge/>
          </w:tcPr>
          <w:p w:rsidR="00B05430" w:rsidRPr="00B05430" w:rsidRDefault="00B05430" w:rsidP="009540DD">
            <w:pPr>
              <w:ind w:firstLine="0"/>
              <w:rPr>
                <w:noProof/>
                <w:sz w:val="24"/>
              </w:rPr>
            </w:pPr>
          </w:p>
        </w:tc>
        <w:tc>
          <w:tcPr>
            <w:tcW w:w="1691" w:type="dxa"/>
            <w:vAlign w:val="center"/>
          </w:tcPr>
          <w:p w:rsidR="00B05430" w:rsidRPr="00B05430" w:rsidRDefault="00B05430" w:rsidP="00005A10">
            <w:pPr>
              <w:ind w:firstLine="0"/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t>Две последние цифры зачетной книжки + 10</w:t>
            </w:r>
          </w:p>
        </w:tc>
        <w:tc>
          <w:tcPr>
            <w:tcW w:w="1691" w:type="dxa"/>
            <w:vAlign w:val="center"/>
          </w:tcPr>
          <w:p w:rsidR="00B05430" w:rsidRPr="00B05430" w:rsidRDefault="00B05430" w:rsidP="00005A10">
            <w:pPr>
              <w:ind w:firstLine="0"/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t>Две последние цифры зачетной книжки + 13</w:t>
            </w:r>
          </w:p>
        </w:tc>
        <w:tc>
          <w:tcPr>
            <w:tcW w:w="1691" w:type="dxa"/>
            <w:vAlign w:val="center"/>
          </w:tcPr>
          <w:p w:rsidR="00B05430" w:rsidRPr="00B05430" w:rsidRDefault="00B05430" w:rsidP="00005A10">
            <w:pPr>
              <w:ind w:firstLine="0"/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t>Две последние цифры зачетной книжки + 10</w:t>
            </w:r>
          </w:p>
        </w:tc>
        <w:tc>
          <w:tcPr>
            <w:tcW w:w="1691" w:type="dxa"/>
            <w:vAlign w:val="center"/>
          </w:tcPr>
          <w:p w:rsidR="00B05430" w:rsidRPr="00B05430" w:rsidRDefault="00B05430" w:rsidP="00005A10">
            <w:pPr>
              <w:ind w:firstLine="0"/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t>Две последние цифры зачетной книжки + 13</w:t>
            </w:r>
          </w:p>
        </w:tc>
        <w:tc>
          <w:tcPr>
            <w:tcW w:w="1691" w:type="dxa"/>
            <w:vAlign w:val="center"/>
          </w:tcPr>
          <w:p w:rsidR="00B05430" w:rsidRPr="00B05430" w:rsidRDefault="00B05430" w:rsidP="00005A10">
            <w:pPr>
              <w:ind w:firstLine="0"/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t>Две последние цифры зачетной книжки + 16</w:t>
            </w:r>
          </w:p>
        </w:tc>
      </w:tr>
      <w:tr w:rsidR="00B05430" w:rsidRPr="00B05430" w:rsidTr="00455CCE">
        <w:tc>
          <w:tcPr>
            <w:tcW w:w="9571" w:type="dxa"/>
            <w:gridSpan w:val="6"/>
          </w:tcPr>
          <w:p w:rsidR="00B05430" w:rsidRPr="00B05430" w:rsidRDefault="00B05430" w:rsidP="009540DD">
            <w:pPr>
              <w:ind w:firstLine="0"/>
              <w:rPr>
                <w:noProof/>
                <w:sz w:val="24"/>
              </w:rPr>
            </w:pPr>
          </w:p>
        </w:tc>
      </w:tr>
      <w:tr w:rsidR="00C17A8F" w:rsidRPr="00B05430" w:rsidTr="00005A10">
        <w:tc>
          <w:tcPr>
            <w:tcW w:w="1116" w:type="dxa"/>
            <w:vMerge w:val="restart"/>
          </w:tcPr>
          <w:p w:rsidR="00C17A8F" w:rsidRPr="00B05430" w:rsidRDefault="00C17A8F" w:rsidP="009540DD">
            <w:pPr>
              <w:ind w:firstLine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Глубина</w:t>
            </w:r>
            <w:r w:rsidRPr="00B05430">
              <w:rPr>
                <w:noProof/>
                <w:sz w:val="24"/>
              </w:rPr>
              <w:t xml:space="preserve"> участков реки, км</w:t>
            </w:r>
          </w:p>
        </w:tc>
        <w:tc>
          <w:tcPr>
            <w:tcW w:w="1691" w:type="dxa"/>
          </w:tcPr>
          <w:p w:rsidR="00C17A8F" w:rsidRPr="00B05430" w:rsidRDefault="00C17A8F" w:rsidP="00661F18">
            <w:pPr>
              <w:ind w:firstLine="0"/>
              <w:rPr>
                <w:noProof/>
                <w:sz w:val="24"/>
                <w:lang w:val="en-US"/>
              </w:rPr>
            </w:pPr>
            <w:r>
              <w:rPr>
                <w:noProof/>
                <w:sz w:val="24"/>
              </w:rPr>
              <w:t>Н</w:t>
            </w:r>
            <w:r w:rsidRPr="00B05430">
              <w:rPr>
                <w:noProof/>
                <w:sz w:val="24"/>
                <w:lang w:val="en-US"/>
              </w:rPr>
              <w:t>1</w:t>
            </w:r>
          </w:p>
        </w:tc>
        <w:tc>
          <w:tcPr>
            <w:tcW w:w="1691" w:type="dxa"/>
          </w:tcPr>
          <w:p w:rsidR="00C17A8F" w:rsidRPr="00B05430" w:rsidRDefault="00C17A8F" w:rsidP="00661F18">
            <w:pPr>
              <w:ind w:firstLine="0"/>
              <w:rPr>
                <w:noProof/>
                <w:sz w:val="24"/>
                <w:lang w:val="en-US"/>
              </w:rPr>
            </w:pPr>
            <w:r>
              <w:rPr>
                <w:noProof/>
                <w:sz w:val="24"/>
              </w:rPr>
              <w:t>Н</w:t>
            </w:r>
            <w:r w:rsidRPr="00B05430">
              <w:rPr>
                <w:noProof/>
                <w:sz w:val="24"/>
                <w:lang w:val="en-US"/>
              </w:rPr>
              <w:t>2</w:t>
            </w:r>
          </w:p>
        </w:tc>
        <w:tc>
          <w:tcPr>
            <w:tcW w:w="1691" w:type="dxa"/>
          </w:tcPr>
          <w:p w:rsidR="00C17A8F" w:rsidRPr="00B05430" w:rsidRDefault="00C17A8F" w:rsidP="00661F18">
            <w:pPr>
              <w:ind w:firstLine="0"/>
              <w:rPr>
                <w:noProof/>
                <w:sz w:val="24"/>
                <w:lang w:val="en-US"/>
              </w:rPr>
            </w:pPr>
            <w:r>
              <w:rPr>
                <w:noProof/>
                <w:sz w:val="24"/>
              </w:rPr>
              <w:t>Н</w:t>
            </w:r>
            <w:r w:rsidRPr="00B05430">
              <w:rPr>
                <w:noProof/>
                <w:sz w:val="24"/>
                <w:lang w:val="en-US"/>
              </w:rPr>
              <w:t>3</w:t>
            </w:r>
          </w:p>
        </w:tc>
        <w:tc>
          <w:tcPr>
            <w:tcW w:w="1691" w:type="dxa"/>
          </w:tcPr>
          <w:p w:rsidR="00C17A8F" w:rsidRPr="00B05430" w:rsidRDefault="00C17A8F" w:rsidP="00661F18">
            <w:pPr>
              <w:ind w:firstLine="0"/>
              <w:rPr>
                <w:noProof/>
                <w:sz w:val="24"/>
                <w:lang w:val="en-US"/>
              </w:rPr>
            </w:pPr>
            <w:r>
              <w:rPr>
                <w:noProof/>
                <w:sz w:val="24"/>
              </w:rPr>
              <w:t>Н</w:t>
            </w:r>
            <w:r w:rsidRPr="00B05430">
              <w:rPr>
                <w:noProof/>
                <w:sz w:val="24"/>
                <w:lang w:val="en-US"/>
              </w:rPr>
              <w:t>4</w:t>
            </w:r>
          </w:p>
        </w:tc>
        <w:tc>
          <w:tcPr>
            <w:tcW w:w="1691" w:type="dxa"/>
          </w:tcPr>
          <w:p w:rsidR="00C17A8F" w:rsidRPr="00B05430" w:rsidRDefault="00C17A8F" w:rsidP="00661F18">
            <w:pPr>
              <w:ind w:firstLine="0"/>
              <w:rPr>
                <w:noProof/>
                <w:sz w:val="24"/>
                <w:lang w:val="en-US"/>
              </w:rPr>
            </w:pPr>
            <w:r>
              <w:rPr>
                <w:noProof/>
                <w:sz w:val="24"/>
              </w:rPr>
              <w:t>Н</w:t>
            </w:r>
            <w:r w:rsidRPr="00B05430">
              <w:rPr>
                <w:noProof/>
                <w:sz w:val="24"/>
                <w:lang w:val="en-US"/>
              </w:rPr>
              <w:t>5</w:t>
            </w:r>
          </w:p>
        </w:tc>
      </w:tr>
      <w:tr w:rsidR="00C17A8F" w:rsidRPr="00B05430" w:rsidTr="00005A10">
        <w:tc>
          <w:tcPr>
            <w:tcW w:w="1116" w:type="dxa"/>
            <w:vMerge/>
          </w:tcPr>
          <w:p w:rsidR="00C17A8F" w:rsidRPr="00B05430" w:rsidRDefault="00C17A8F" w:rsidP="009540DD">
            <w:pPr>
              <w:ind w:firstLine="0"/>
              <w:rPr>
                <w:noProof/>
                <w:sz w:val="24"/>
              </w:rPr>
            </w:pPr>
          </w:p>
        </w:tc>
        <w:tc>
          <w:tcPr>
            <w:tcW w:w="1691" w:type="dxa"/>
            <w:vAlign w:val="center"/>
          </w:tcPr>
          <w:p w:rsidR="00C17A8F" w:rsidRPr="00C17A8F" w:rsidRDefault="00C17A8F" w:rsidP="00005A10">
            <w:pPr>
              <w:ind w:firstLine="0"/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t>П</w:t>
            </w:r>
            <w:r w:rsidRPr="00B05430">
              <w:rPr>
                <w:sz w:val="24"/>
              </w:rPr>
              <w:t>оследняя цифра зачётной книжки</w:t>
            </w:r>
            <w:r w:rsidRPr="00B05430">
              <w:rPr>
                <w:sz w:val="24"/>
                <w:lang w:val="en-US"/>
              </w:rPr>
              <w:t xml:space="preserve"> + 1</w:t>
            </w:r>
            <w:r>
              <w:rPr>
                <w:sz w:val="24"/>
              </w:rPr>
              <w:t>,5</w:t>
            </w:r>
          </w:p>
        </w:tc>
        <w:tc>
          <w:tcPr>
            <w:tcW w:w="1691" w:type="dxa"/>
            <w:vAlign w:val="center"/>
          </w:tcPr>
          <w:p w:rsidR="00C17A8F" w:rsidRPr="00B05430" w:rsidRDefault="00C17A8F" w:rsidP="00005A10">
            <w:pPr>
              <w:ind w:firstLine="0"/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t>П</w:t>
            </w:r>
            <w:r w:rsidRPr="00B05430">
              <w:rPr>
                <w:sz w:val="24"/>
              </w:rPr>
              <w:t>оследняя цифра зачётной книжки</w:t>
            </w:r>
            <w:r w:rsidRPr="00B05430">
              <w:rPr>
                <w:sz w:val="24"/>
                <w:lang w:val="en-US"/>
              </w:rPr>
              <w:t xml:space="preserve"> + 1</w:t>
            </w:r>
            <w:r>
              <w:rPr>
                <w:sz w:val="24"/>
              </w:rPr>
              <w:t>,1</w:t>
            </w:r>
          </w:p>
        </w:tc>
        <w:tc>
          <w:tcPr>
            <w:tcW w:w="1691" w:type="dxa"/>
            <w:vAlign w:val="center"/>
          </w:tcPr>
          <w:p w:rsidR="00C17A8F" w:rsidRPr="00B05430" w:rsidRDefault="00C17A8F" w:rsidP="00005A10">
            <w:pPr>
              <w:ind w:firstLine="0"/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t>П</w:t>
            </w:r>
            <w:r w:rsidRPr="00B05430">
              <w:rPr>
                <w:sz w:val="24"/>
              </w:rPr>
              <w:t>оследняя цифра зачётной книжки</w:t>
            </w:r>
            <w:r w:rsidRPr="00B05430">
              <w:rPr>
                <w:sz w:val="24"/>
                <w:lang w:val="en-US"/>
              </w:rPr>
              <w:t xml:space="preserve"> + 1</w:t>
            </w:r>
            <w:r>
              <w:rPr>
                <w:sz w:val="24"/>
              </w:rPr>
              <w:t>,3</w:t>
            </w:r>
          </w:p>
        </w:tc>
        <w:tc>
          <w:tcPr>
            <w:tcW w:w="1691" w:type="dxa"/>
            <w:vAlign w:val="center"/>
          </w:tcPr>
          <w:p w:rsidR="00C17A8F" w:rsidRPr="00B05430" w:rsidRDefault="00C17A8F" w:rsidP="00005A10">
            <w:pPr>
              <w:ind w:firstLine="0"/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t>П</w:t>
            </w:r>
            <w:r w:rsidRPr="00B05430">
              <w:rPr>
                <w:sz w:val="24"/>
              </w:rPr>
              <w:t>оследняя цифра зачётной книжки</w:t>
            </w:r>
            <w:r w:rsidRPr="00B05430">
              <w:rPr>
                <w:sz w:val="24"/>
                <w:lang w:val="en-US"/>
              </w:rPr>
              <w:t xml:space="preserve"> + 1</w:t>
            </w:r>
            <w:r>
              <w:rPr>
                <w:sz w:val="24"/>
              </w:rPr>
              <w:t>,1</w:t>
            </w:r>
          </w:p>
        </w:tc>
        <w:tc>
          <w:tcPr>
            <w:tcW w:w="1691" w:type="dxa"/>
            <w:vAlign w:val="center"/>
          </w:tcPr>
          <w:p w:rsidR="00C17A8F" w:rsidRPr="00B05430" w:rsidRDefault="00C17A8F" w:rsidP="00005A10">
            <w:pPr>
              <w:ind w:firstLine="0"/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t>П</w:t>
            </w:r>
            <w:r w:rsidRPr="00B05430">
              <w:rPr>
                <w:sz w:val="24"/>
              </w:rPr>
              <w:t>оследняя цифра зачётной книжки</w:t>
            </w:r>
            <w:r w:rsidRPr="00B05430">
              <w:rPr>
                <w:sz w:val="24"/>
                <w:lang w:val="en-US"/>
              </w:rPr>
              <w:t xml:space="preserve"> + 1</w:t>
            </w:r>
            <w:r>
              <w:rPr>
                <w:sz w:val="24"/>
              </w:rPr>
              <w:t>,5</w:t>
            </w:r>
          </w:p>
        </w:tc>
      </w:tr>
      <w:tr w:rsidR="00005A10" w:rsidRPr="00B05430" w:rsidTr="00B342E7">
        <w:tc>
          <w:tcPr>
            <w:tcW w:w="9571" w:type="dxa"/>
            <w:gridSpan w:val="6"/>
          </w:tcPr>
          <w:p w:rsidR="00005A10" w:rsidRPr="00005A10" w:rsidRDefault="00005A10" w:rsidP="00661F18">
            <w:pPr>
              <w:ind w:firstLine="0"/>
              <w:rPr>
                <w:sz w:val="24"/>
                <w:lang w:val="en-US"/>
              </w:rPr>
            </w:pPr>
          </w:p>
        </w:tc>
      </w:tr>
      <w:tr w:rsidR="00005A10" w:rsidRPr="00B05430" w:rsidTr="00005A10">
        <w:tc>
          <w:tcPr>
            <w:tcW w:w="1116" w:type="dxa"/>
            <w:vMerge w:val="restart"/>
          </w:tcPr>
          <w:p w:rsidR="00005A10" w:rsidRPr="00B05430" w:rsidRDefault="00005A10" w:rsidP="00005A10">
            <w:pPr>
              <w:ind w:firstLine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Скорость реки на участках, м/с</w:t>
            </w:r>
          </w:p>
        </w:tc>
        <w:tc>
          <w:tcPr>
            <w:tcW w:w="1691" w:type="dxa"/>
          </w:tcPr>
          <w:p w:rsidR="00005A10" w:rsidRPr="00005A10" w:rsidRDefault="00005A10" w:rsidP="00661F18">
            <w:pPr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v1</w:t>
            </w:r>
          </w:p>
        </w:tc>
        <w:tc>
          <w:tcPr>
            <w:tcW w:w="1691" w:type="dxa"/>
          </w:tcPr>
          <w:p w:rsidR="00005A10" w:rsidRDefault="00005A10" w:rsidP="00005A10">
            <w:pPr>
              <w:ind w:firstLine="0"/>
              <w:rPr>
                <w:sz w:val="24"/>
              </w:rPr>
            </w:pPr>
            <w:r>
              <w:rPr>
                <w:sz w:val="24"/>
                <w:lang w:val="en-US"/>
              </w:rPr>
              <w:t>v2</w:t>
            </w:r>
          </w:p>
        </w:tc>
        <w:tc>
          <w:tcPr>
            <w:tcW w:w="1691" w:type="dxa"/>
          </w:tcPr>
          <w:p w:rsidR="00005A10" w:rsidRDefault="00005A10" w:rsidP="00005A10">
            <w:pPr>
              <w:ind w:firstLine="0"/>
              <w:rPr>
                <w:sz w:val="24"/>
              </w:rPr>
            </w:pPr>
            <w:r>
              <w:rPr>
                <w:sz w:val="24"/>
                <w:lang w:val="en-US"/>
              </w:rPr>
              <w:t>v3</w:t>
            </w:r>
          </w:p>
        </w:tc>
        <w:tc>
          <w:tcPr>
            <w:tcW w:w="1691" w:type="dxa"/>
          </w:tcPr>
          <w:p w:rsidR="00005A10" w:rsidRDefault="00005A10" w:rsidP="00005A10">
            <w:pPr>
              <w:ind w:firstLine="0"/>
              <w:rPr>
                <w:sz w:val="24"/>
              </w:rPr>
            </w:pPr>
            <w:r>
              <w:rPr>
                <w:sz w:val="24"/>
                <w:lang w:val="en-US"/>
              </w:rPr>
              <w:t>v4</w:t>
            </w:r>
          </w:p>
        </w:tc>
        <w:tc>
          <w:tcPr>
            <w:tcW w:w="1691" w:type="dxa"/>
          </w:tcPr>
          <w:p w:rsidR="00005A10" w:rsidRDefault="00005A10" w:rsidP="00005A10">
            <w:pPr>
              <w:ind w:firstLine="0"/>
              <w:rPr>
                <w:sz w:val="24"/>
              </w:rPr>
            </w:pPr>
            <w:r>
              <w:rPr>
                <w:sz w:val="24"/>
                <w:lang w:val="en-US"/>
              </w:rPr>
              <w:t>v5</w:t>
            </w:r>
          </w:p>
        </w:tc>
      </w:tr>
      <w:tr w:rsidR="00005A10" w:rsidRPr="00B05430" w:rsidTr="00005A10">
        <w:tc>
          <w:tcPr>
            <w:tcW w:w="1116" w:type="dxa"/>
            <w:vMerge/>
          </w:tcPr>
          <w:p w:rsidR="00005A10" w:rsidRPr="00B05430" w:rsidRDefault="00005A10" w:rsidP="009540DD">
            <w:pPr>
              <w:ind w:firstLine="0"/>
              <w:rPr>
                <w:noProof/>
                <w:sz w:val="24"/>
              </w:rPr>
            </w:pPr>
          </w:p>
        </w:tc>
        <w:tc>
          <w:tcPr>
            <w:tcW w:w="1691" w:type="dxa"/>
            <w:vAlign w:val="center"/>
          </w:tcPr>
          <w:p w:rsidR="00005A10" w:rsidRPr="00005A10" w:rsidRDefault="00005A10" w:rsidP="00005A1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,8</w:t>
            </w:r>
          </w:p>
        </w:tc>
        <w:tc>
          <w:tcPr>
            <w:tcW w:w="1691" w:type="dxa"/>
            <w:vAlign w:val="center"/>
          </w:tcPr>
          <w:p w:rsidR="00005A10" w:rsidRDefault="00005A10" w:rsidP="00005A1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691" w:type="dxa"/>
            <w:vAlign w:val="center"/>
          </w:tcPr>
          <w:p w:rsidR="00005A10" w:rsidRDefault="00005A10" w:rsidP="00005A1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691" w:type="dxa"/>
            <w:vAlign w:val="center"/>
          </w:tcPr>
          <w:p w:rsidR="00005A10" w:rsidRDefault="00005A10" w:rsidP="00005A1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691" w:type="dxa"/>
            <w:vAlign w:val="center"/>
          </w:tcPr>
          <w:p w:rsidR="00005A10" w:rsidRDefault="00005A10" w:rsidP="00005A1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</w:tbl>
    <w:p w:rsidR="009540DD" w:rsidRDefault="00005A10" w:rsidP="009540DD">
      <w:pPr>
        <w:rPr>
          <w:noProof/>
        </w:rPr>
      </w:pPr>
      <w:r>
        <w:rPr>
          <w:noProof/>
        </w:rPr>
        <w:lastRenderedPageBreak/>
        <w:t>Углы поворота реки:</w:t>
      </w:r>
    </w:p>
    <w:p w:rsidR="00005A10" w:rsidRDefault="00005A10" w:rsidP="009540DD">
      <w:r>
        <w:t>α1 = 120°</w:t>
      </w:r>
    </w:p>
    <w:p w:rsidR="00005A10" w:rsidRDefault="00005A10" w:rsidP="009540DD">
      <w:r>
        <w:t xml:space="preserve"> α2 = 130°</w:t>
      </w:r>
    </w:p>
    <w:p w:rsidR="00005A10" w:rsidRDefault="00005A10" w:rsidP="009540DD">
      <w:pPr>
        <w:rPr>
          <w:noProof/>
        </w:rPr>
      </w:pPr>
      <w:r>
        <w:t>α3 = 140°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211539" w:rsidTr="00211539">
        <w:tc>
          <w:tcPr>
            <w:tcW w:w="2392" w:type="dxa"/>
          </w:tcPr>
          <w:p w:rsidR="00211539" w:rsidRPr="00211539" w:rsidRDefault="00064B08">
            <w:pPr>
              <w:ind w:firstLine="0"/>
            </w:pPr>
            <w:r>
              <w:rPr>
                <w:lang w:val="en-US"/>
              </w:rPr>
              <w:t>k</w:t>
            </w:r>
            <w:r w:rsidR="00211539">
              <w:t>, м</w:t>
            </w:r>
          </w:p>
        </w:tc>
        <w:tc>
          <w:tcPr>
            <w:tcW w:w="2393" w:type="dxa"/>
          </w:tcPr>
          <w:p w:rsidR="00211539" w:rsidRPr="00211539" w:rsidRDefault="0021153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C1</w:t>
            </w:r>
          </w:p>
        </w:tc>
        <w:tc>
          <w:tcPr>
            <w:tcW w:w="2393" w:type="dxa"/>
          </w:tcPr>
          <w:p w:rsidR="00211539" w:rsidRPr="00211539" w:rsidRDefault="0021153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2393" w:type="dxa"/>
          </w:tcPr>
          <w:p w:rsidR="00211539" w:rsidRPr="00211539" w:rsidRDefault="00064B08">
            <w:pPr>
              <w:ind w:firstLine="0"/>
            </w:pPr>
            <w:r>
              <w:rPr>
                <w:lang w:val="en-US"/>
              </w:rPr>
              <w:t>q</w:t>
            </w:r>
            <w:r w:rsidR="00211539">
              <w:t>, м</w:t>
            </w:r>
            <w:r w:rsidR="00211539" w:rsidRPr="00211539">
              <w:rPr>
                <w:vertAlign w:val="superscript"/>
              </w:rPr>
              <w:t>3</w:t>
            </w:r>
            <w:r w:rsidR="00211539">
              <w:t>/с</w:t>
            </w:r>
          </w:p>
        </w:tc>
      </w:tr>
      <w:tr w:rsidR="00211539" w:rsidTr="00211539">
        <w:tc>
          <w:tcPr>
            <w:tcW w:w="2392" w:type="dxa"/>
          </w:tcPr>
          <w:p w:rsidR="00211539" w:rsidRDefault="00211539">
            <w:pPr>
              <w:ind w:firstLine="0"/>
            </w:pPr>
            <w:r>
              <w:t>13</w:t>
            </w:r>
          </w:p>
        </w:tc>
        <w:tc>
          <w:tcPr>
            <w:tcW w:w="2393" w:type="dxa"/>
          </w:tcPr>
          <w:p w:rsidR="00211539" w:rsidRDefault="00211539">
            <w:pPr>
              <w:ind w:firstLine="0"/>
            </w:pPr>
            <w:r>
              <w:t>0,13</w:t>
            </w:r>
          </w:p>
        </w:tc>
        <w:tc>
          <w:tcPr>
            <w:tcW w:w="2393" w:type="dxa"/>
          </w:tcPr>
          <w:p w:rsidR="00211539" w:rsidRDefault="00211539">
            <w:pPr>
              <w:ind w:firstLine="0"/>
            </w:pPr>
            <w:r>
              <w:t>27</w:t>
            </w:r>
          </w:p>
        </w:tc>
        <w:tc>
          <w:tcPr>
            <w:tcW w:w="2393" w:type="dxa"/>
          </w:tcPr>
          <w:p w:rsidR="00211539" w:rsidRDefault="00211539">
            <w:pPr>
              <w:ind w:firstLine="0"/>
            </w:pPr>
            <w:r>
              <w:t>1,2</w:t>
            </w:r>
          </w:p>
        </w:tc>
      </w:tr>
    </w:tbl>
    <w:p w:rsidR="00E97323" w:rsidRDefault="00E97323"/>
    <w:p w:rsidR="00211539" w:rsidRPr="009540DD" w:rsidRDefault="00211539" w:rsidP="00211539">
      <w:pPr>
        <w:jc w:val="right"/>
        <w:rPr>
          <w:i/>
        </w:rPr>
      </w:pPr>
      <w:r>
        <w:rPr>
          <w:i/>
        </w:rPr>
        <w:t>Т</w:t>
      </w:r>
      <w:r w:rsidRPr="009540DD">
        <w:rPr>
          <w:i/>
        </w:rPr>
        <w:t xml:space="preserve">аблица </w:t>
      </w:r>
      <w:r>
        <w:rPr>
          <w:i/>
        </w:rPr>
        <w:t>2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11539" w:rsidTr="00211539">
        <w:tc>
          <w:tcPr>
            <w:tcW w:w="2392" w:type="dxa"/>
          </w:tcPr>
          <w:p w:rsidR="00211539" w:rsidRDefault="00211539">
            <w:pPr>
              <w:ind w:firstLine="0"/>
            </w:pPr>
            <w:r>
              <w:t>Загрязняющее вещество</w:t>
            </w:r>
          </w:p>
        </w:tc>
        <w:tc>
          <w:tcPr>
            <w:tcW w:w="2393" w:type="dxa"/>
          </w:tcPr>
          <w:p w:rsidR="00211539" w:rsidRDefault="00211539">
            <w:pPr>
              <w:ind w:firstLine="0"/>
            </w:pPr>
            <w:r>
              <w:t>Концентрация в реке до сброса, мг/л</w:t>
            </w:r>
          </w:p>
        </w:tc>
        <w:tc>
          <w:tcPr>
            <w:tcW w:w="2393" w:type="dxa"/>
          </w:tcPr>
          <w:p w:rsidR="00211539" w:rsidRDefault="00211539" w:rsidP="00211539">
            <w:pPr>
              <w:ind w:firstLine="0"/>
            </w:pPr>
            <w:r>
              <w:t>Концентрация в сбросе лакокрасочного завода, мг/л</w:t>
            </w:r>
          </w:p>
        </w:tc>
        <w:tc>
          <w:tcPr>
            <w:tcW w:w="2393" w:type="dxa"/>
          </w:tcPr>
          <w:p w:rsidR="00211539" w:rsidRDefault="00D5678F" w:rsidP="00D5678F">
            <w:pPr>
              <w:ind w:firstLine="0"/>
            </w:pPr>
            <w:r>
              <w:t>Концентрация в сбросе химического завода, мг/л</w:t>
            </w:r>
          </w:p>
        </w:tc>
      </w:tr>
      <w:tr w:rsidR="00211539" w:rsidTr="00211539">
        <w:tc>
          <w:tcPr>
            <w:tcW w:w="2392" w:type="dxa"/>
          </w:tcPr>
          <w:p w:rsidR="00211539" w:rsidRDefault="00211539">
            <w:pPr>
              <w:ind w:firstLine="0"/>
            </w:pPr>
            <w:r>
              <w:t>Керосин</w:t>
            </w:r>
          </w:p>
        </w:tc>
        <w:tc>
          <w:tcPr>
            <w:tcW w:w="2393" w:type="dxa"/>
          </w:tcPr>
          <w:p w:rsidR="00211539" w:rsidRDefault="00211539" w:rsidP="00864875">
            <w:pPr>
              <w:ind w:firstLine="0"/>
              <w:jc w:val="center"/>
            </w:pPr>
            <w:r>
              <w:t>0,019</w:t>
            </w:r>
          </w:p>
        </w:tc>
        <w:tc>
          <w:tcPr>
            <w:tcW w:w="2393" w:type="dxa"/>
          </w:tcPr>
          <w:p w:rsidR="00211539" w:rsidRDefault="00D5678F" w:rsidP="00864875">
            <w:pPr>
              <w:ind w:firstLine="0"/>
              <w:jc w:val="center"/>
            </w:pPr>
            <w:r>
              <w:t>7</w:t>
            </w:r>
          </w:p>
        </w:tc>
        <w:tc>
          <w:tcPr>
            <w:tcW w:w="2393" w:type="dxa"/>
          </w:tcPr>
          <w:p w:rsidR="00211539" w:rsidRDefault="00864875" w:rsidP="00864875">
            <w:pPr>
              <w:ind w:firstLine="0"/>
              <w:jc w:val="center"/>
            </w:pPr>
            <w:r>
              <w:t>-</w:t>
            </w:r>
          </w:p>
        </w:tc>
      </w:tr>
      <w:tr w:rsidR="00211539" w:rsidTr="00211539">
        <w:tc>
          <w:tcPr>
            <w:tcW w:w="2392" w:type="dxa"/>
          </w:tcPr>
          <w:p w:rsidR="00211539" w:rsidRDefault="00211539">
            <w:pPr>
              <w:ind w:firstLine="0"/>
            </w:pPr>
            <w:r>
              <w:t>Метанол</w:t>
            </w:r>
          </w:p>
        </w:tc>
        <w:tc>
          <w:tcPr>
            <w:tcW w:w="2393" w:type="dxa"/>
          </w:tcPr>
          <w:p w:rsidR="00211539" w:rsidRDefault="00211539" w:rsidP="00864875">
            <w:pPr>
              <w:ind w:firstLine="0"/>
              <w:jc w:val="center"/>
            </w:pPr>
            <w:r>
              <w:t>0,95</w:t>
            </w:r>
          </w:p>
        </w:tc>
        <w:tc>
          <w:tcPr>
            <w:tcW w:w="2393" w:type="dxa"/>
          </w:tcPr>
          <w:p w:rsidR="00211539" w:rsidRDefault="00D5678F" w:rsidP="00864875">
            <w:pPr>
              <w:ind w:firstLine="0"/>
              <w:jc w:val="center"/>
            </w:pPr>
            <w:r>
              <w:t>-</w:t>
            </w:r>
          </w:p>
        </w:tc>
        <w:tc>
          <w:tcPr>
            <w:tcW w:w="2393" w:type="dxa"/>
          </w:tcPr>
          <w:p w:rsidR="00211539" w:rsidRDefault="00D5678F" w:rsidP="00864875">
            <w:pPr>
              <w:ind w:firstLine="0"/>
              <w:jc w:val="center"/>
            </w:pPr>
            <w:r>
              <w:t>15</w:t>
            </w:r>
          </w:p>
        </w:tc>
      </w:tr>
      <w:tr w:rsidR="00211539" w:rsidTr="00211539">
        <w:tc>
          <w:tcPr>
            <w:tcW w:w="2392" w:type="dxa"/>
          </w:tcPr>
          <w:p w:rsidR="00211539" w:rsidRDefault="00211539">
            <w:pPr>
              <w:ind w:firstLine="0"/>
            </w:pPr>
            <w:r>
              <w:t xml:space="preserve">Толуол </w:t>
            </w:r>
          </w:p>
        </w:tc>
        <w:tc>
          <w:tcPr>
            <w:tcW w:w="2393" w:type="dxa"/>
          </w:tcPr>
          <w:p w:rsidR="00211539" w:rsidRDefault="00211539" w:rsidP="00864875">
            <w:pPr>
              <w:ind w:firstLine="0"/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211539" w:rsidRDefault="00D5678F" w:rsidP="00864875">
            <w:pPr>
              <w:ind w:firstLine="0"/>
              <w:jc w:val="center"/>
            </w:pPr>
            <w:r>
              <w:t>11</w:t>
            </w:r>
          </w:p>
        </w:tc>
        <w:tc>
          <w:tcPr>
            <w:tcW w:w="2393" w:type="dxa"/>
          </w:tcPr>
          <w:p w:rsidR="00211539" w:rsidRDefault="00D5678F" w:rsidP="00864875">
            <w:pPr>
              <w:ind w:firstLine="0"/>
              <w:jc w:val="center"/>
            </w:pPr>
            <w:r>
              <w:t>8</w:t>
            </w:r>
          </w:p>
        </w:tc>
      </w:tr>
      <w:tr w:rsidR="00211539" w:rsidTr="00211539">
        <w:tc>
          <w:tcPr>
            <w:tcW w:w="2392" w:type="dxa"/>
          </w:tcPr>
          <w:p w:rsidR="00211539" w:rsidRDefault="00211539">
            <w:pPr>
              <w:ind w:firstLine="0"/>
            </w:pPr>
            <w:r>
              <w:t>Ацетон</w:t>
            </w:r>
          </w:p>
        </w:tc>
        <w:tc>
          <w:tcPr>
            <w:tcW w:w="2393" w:type="dxa"/>
          </w:tcPr>
          <w:p w:rsidR="00211539" w:rsidRDefault="00211539" w:rsidP="00864875">
            <w:pPr>
              <w:ind w:firstLine="0"/>
              <w:jc w:val="center"/>
            </w:pPr>
            <w:r>
              <w:t>0,02</w:t>
            </w:r>
          </w:p>
        </w:tc>
        <w:tc>
          <w:tcPr>
            <w:tcW w:w="2393" w:type="dxa"/>
          </w:tcPr>
          <w:p w:rsidR="00211539" w:rsidRDefault="00D5678F" w:rsidP="00864875">
            <w:pPr>
              <w:ind w:firstLine="0"/>
              <w:jc w:val="center"/>
            </w:pPr>
            <w:r>
              <w:t>6</w:t>
            </w:r>
          </w:p>
        </w:tc>
        <w:tc>
          <w:tcPr>
            <w:tcW w:w="2393" w:type="dxa"/>
          </w:tcPr>
          <w:p w:rsidR="00211539" w:rsidRDefault="00864875" w:rsidP="00864875">
            <w:pPr>
              <w:ind w:firstLine="0"/>
              <w:jc w:val="center"/>
            </w:pPr>
            <w:r>
              <w:t>12</w:t>
            </w:r>
          </w:p>
        </w:tc>
      </w:tr>
      <w:tr w:rsidR="00211539" w:rsidTr="00211539">
        <w:tc>
          <w:tcPr>
            <w:tcW w:w="2392" w:type="dxa"/>
          </w:tcPr>
          <w:p w:rsidR="00211539" w:rsidRPr="00211539" w:rsidRDefault="0021153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Hg</w:t>
            </w:r>
          </w:p>
        </w:tc>
        <w:tc>
          <w:tcPr>
            <w:tcW w:w="2393" w:type="dxa"/>
          </w:tcPr>
          <w:p w:rsidR="00211539" w:rsidRDefault="00211539" w:rsidP="00864875">
            <w:pPr>
              <w:ind w:firstLine="0"/>
              <w:jc w:val="center"/>
            </w:pPr>
            <w:r>
              <w:t>0,0009</w:t>
            </w:r>
          </w:p>
        </w:tc>
        <w:tc>
          <w:tcPr>
            <w:tcW w:w="2393" w:type="dxa"/>
          </w:tcPr>
          <w:p w:rsidR="00211539" w:rsidRDefault="00D5678F" w:rsidP="00864875">
            <w:pPr>
              <w:ind w:firstLine="0"/>
              <w:jc w:val="center"/>
            </w:pPr>
            <w:r>
              <w:t>-</w:t>
            </w:r>
          </w:p>
        </w:tc>
        <w:tc>
          <w:tcPr>
            <w:tcW w:w="2393" w:type="dxa"/>
          </w:tcPr>
          <w:p w:rsidR="00211539" w:rsidRDefault="00864875" w:rsidP="00864875">
            <w:pPr>
              <w:ind w:firstLine="0"/>
              <w:jc w:val="center"/>
            </w:pPr>
            <w:r>
              <w:t>4</w:t>
            </w:r>
          </w:p>
        </w:tc>
      </w:tr>
      <w:tr w:rsidR="00211539" w:rsidTr="00211539">
        <w:tc>
          <w:tcPr>
            <w:tcW w:w="2392" w:type="dxa"/>
          </w:tcPr>
          <w:p w:rsidR="00211539" w:rsidRPr="00211539" w:rsidRDefault="0021153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As</w:t>
            </w:r>
          </w:p>
        </w:tc>
        <w:tc>
          <w:tcPr>
            <w:tcW w:w="2393" w:type="dxa"/>
          </w:tcPr>
          <w:p w:rsidR="00211539" w:rsidRDefault="00211539" w:rsidP="00864875">
            <w:pPr>
              <w:ind w:firstLine="0"/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211539" w:rsidRDefault="00D5678F" w:rsidP="00864875">
            <w:pPr>
              <w:ind w:firstLine="0"/>
              <w:jc w:val="center"/>
            </w:pPr>
            <w:r>
              <w:t>-</w:t>
            </w:r>
          </w:p>
        </w:tc>
        <w:tc>
          <w:tcPr>
            <w:tcW w:w="2393" w:type="dxa"/>
          </w:tcPr>
          <w:p w:rsidR="00211539" w:rsidRDefault="00864875" w:rsidP="00864875">
            <w:pPr>
              <w:ind w:firstLine="0"/>
              <w:jc w:val="center"/>
            </w:pPr>
            <w:r>
              <w:t>2</w:t>
            </w:r>
          </w:p>
        </w:tc>
      </w:tr>
      <w:tr w:rsidR="00211539" w:rsidTr="00211539">
        <w:tc>
          <w:tcPr>
            <w:tcW w:w="2392" w:type="dxa"/>
          </w:tcPr>
          <w:p w:rsidR="00211539" w:rsidRDefault="00211539">
            <w:pPr>
              <w:ind w:firstLine="0"/>
            </w:pPr>
            <w:r>
              <w:t>Твердые частицы</w:t>
            </w:r>
          </w:p>
        </w:tc>
        <w:tc>
          <w:tcPr>
            <w:tcW w:w="2393" w:type="dxa"/>
          </w:tcPr>
          <w:p w:rsidR="00211539" w:rsidRDefault="00211539" w:rsidP="00864875">
            <w:pPr>
              <w:ind w:firstLine="0"/>
              <w:jc w:val="center"/>
            </w:pPr>
            <w:r>
              <w:t>0,08</w:t>
            </w:r>
          </w:p>
        </w:tc>
        <w:tc>
          <w:tcPr>
            <w:tcW w:w="2393" w:type="dxa"/>
          </w:tcPr>
          <w:p w:rsidR="00211539" w:rsidRDefault="00D5678F" w:rsidP="00864875">
            <w:pPr>
              <w:ind w:firstLine="0"/>
              <w:jc w:val="center"/>
            </w:pPr>
            <w:r>
              <w:t>-</w:t>
            </w:r>
          </w:p>
        </w:tc>
        <w:tc>
          <w:tcPr>
            <w:tcW w:w="2393" w:type="dxa"/>
          </w:tcPr>
          <w:p w:rsidR="00211539" w:rsidRDefault="00864875" w:rsidP="00864875">
            <w:pPr>
              <w:ind w:firstLine="0"/>
              <w:jc w:val="center"/>
            </w:pPr>
            <w:r>
              <w:t>19</w:t>
            </w:r>
          </w:p>
        </w:tc>
      </w:tr>
    </w:tbl>
    <w:p w:rsidR="00211539" w:rsidRDefault="00211539"/>
    <w:p w:rsidR="00864875" w:rsidRDefault="00864875">
      <w:pPr>
        <w:spacing w:after="200" w:line="276" w:lineRule="auto"/>
        <w:ind w:firstLine="0"/>
        <w:jc w:val="left"/>
      </w:pPr>
      <w:r>
        <w:br w:type="page"/>
      </w:r>
    </w:p>
    <w:p w:rsidR="00211539" w:rsidRDefault="00864875" w:rsidP="00864875">
      <w:pPr>
        <w:pStyle w:val="1"/>
      </w:pPr>
      <w:r>
        <w:lastRenderedPageBreak/>
        <w:t>Указания к решению задачи</w:t>
      </w:r>
    </w:p>
    <w:p w:rsidR="00864875" w:rsidRDefault="00864875" w:rsidP="00864875"/>
    <w:p w:rsidR="00864875" w:rsidRDefault="00864875" w:rsidP="00864875">
      <w:pPr>
        <w:ind w:firstLine="708"/>
      </w:pPr>
      <w:r w:rsidRPr="00913A43">
        <w:t>Концентрацию консервативных веществ в максимально загрязненной части струи после перемешивания определяют по величине кратности разбавления n</w:t>
      </w:r>
      <w:r w:rsidRPr="00913A43">
        <w:rPr>
          <w:vertAlign w:val="subscript"/>
        </w:rPr>
        <w:t>p</w:t>
      </w:r>
      <w:r w:rsidRPr="00913A43">
        <w:t xml:space="preserve"> по формуле</w:t>
      </w:r>
    </w:p>
    <w:p w:rsidR="00864875" w:rsidRPr="00913A43" w:rsidRDefault="00864875" w:rsidP="00864875">
      <w:pPr>
        <w:ind w:firstLine="708"/>
      </w:pPr>
    </w:p>
    <w:p w:rsidR="00864875" w:rsidRPr="00913A43" w:rsidRDefault="00864875" w:rsidP="00864875">
      <w:pPr>
        <w:ind w:firstLine="708"/>
        <w:jc w:val="right"/>
      </w:pPr>
      <w:r w:rsidRPr="00913A43">
        <w:t>c = c</w:t>
      </w:r>
      <w:r w:rsidRPr="00913A43">
        <w:rPr>
          <w:vertAlign w:val="subscript"/>
        </w:rPr>
        <w:t>ф</w:t>
      </w:r>
      <w:r w:rsidRPr="00913A43">
        <w:t xml:space="preserve"> + (с</w:t>
      </w:r>
      <w:r w:rsidRPr="00913A43">
        <w:rPr>
          <w:vertAlign w:val="subscript"/>
        </w:rPr>
        <w:t>0</w:t>
      </w:r>
      <w:r w:rsidRPr="00913A43">
        <w:t xml:space="preserve"> - c</w:t>
      </w:r>
      <w:r w:rsidRPr="00913A43">
        <w:rPr>
          <w:vertAlign w:val="subscript"/>
        </w:rPr>
        <w:t>ф</w:t>
      </w:r>
      <w:r w:rsidRPr="00913A43">
        <w:t>) / n</w:t>
      </w:r>
      <w:r w:rsidRPr="00913A43">
        <w:rPr>
          <w:vertAlign w:val="subscript"/>
        </w:rPr>
        <w:t>p</w:t>
      </w:r>
      <w:r w:rsidRPr="00913A43">
        <w:t>,</w:t>
      </w:r>
      <w:r>
        <w:tab/>
      </w:r>
      <w:r>
        <w:tab/>
      </w:r>
      <w:r>
        <w:tab/>
      </w:r>
      <w:r>
        <w:tab/>
      </w:r>
      <w:r w:rsidRPr="00913A43">
        <w:t xml:space="preserve"> (</w:t>
      </w:r>
      <w:r>
        <w:t>1</w:t>
      </w:r>
      <w:r w:rsidRPr="00913A43">
        <w:t>)</w:t>
      </w:r>
    </w:p>
    <w:p w:rsidR="00864875" w:rsidRDefault="00864875" w:rsidP="00864875">
      <w:pPr>
        <w:ind w:firstLine="708"/>
      </w:pPr>
    </w:p>
    <w:p w:rsidR="00864875" w:rsidRPr="00913A43" w:rsidRDefault="00864875" w:rsidP="00864875">
      <w:pPr>
        <w:ind w:firstLine="708"/>
      </w:pPr>
      <w:r w:rsidRPr="00913A43">
        <w:t>где c</w:t>
      </w:r>
      <w:r w:rsidRPr="00913A43">
        <w:rPr>
          <w:vertAlign w:val="subscript"/>
        </w:rPr>
        <w:t>ф</w:t>
      </w:r>
      <w:r w:rsidRPr="00913A43">
        <w:t xml:space="preserve"> – концентрация загрязняющего вещества до выпуска сточных вод (фоновая), с</w:t>
      </w:r>
      <w:r w:rsidRPr="00913A43">
        <w:rPr>
          <w:vertAlign w:val="subscript"/>
        </w:rPr>
        <w:t>0</w:t>
      </w:r>
      <w:r w:rsidRPr="00913A43">
        <w:t xml:space="preserve"> – концентрация загрязняющего вещества в сточных водах, мг/л.</w:t>
      </w:r>
    </w:p>
    <w:p w:rsidR="00864875" w:rsidRDefault="00864875" w:rsidP="00864875">
      <w:pPr>
        <w:ind w:firstLine="708"/>
      </w:pPr>
      <w:r w:rsidRPr="00913A43">
        <w:t>Для водоемов с направленным течением кратность разбавления n</w:t>
      </w:r>
      <w:r w:rsidRPr="00913A43">
        <w:rPr>
          <w:vertAlign w:val="subscript"/>
        </w:rPr>
        <w:t>p</w:t>
      </w:r>
      <w:r w:rsidRPr="00913A43">
        <w:t xml:space="preserve"> можно определить по формуле</w:t>
      </w:r>
    </w:p>
    <w:p w:rsidR="00864875" w:rsidRPr="00913A43" w:rsidRDefault="00864875" w:rsidP="00864875">
      <w:pPr>
        <w:ind w:firstLine="708"/>
      </w:pPr>
    </w:p>
    <w:p w:rsidR="00864875" w:rsidRPr="00913A43" w:rsidRDefault="00864875" w:rsidP="00864875">
      <w:pPr>
        <w:ind w:firstLine="708"/>
        <w:jc w:val="right"/>
      </w:pPr>
      <w:r w:rsidRPr="00913A43">
        <w:t>n</w:t>
      </w:r>
      <w:r w:rsidRPr="00913A43">
        <w:rPr>
          <w:vertAlign w:val="subscript"/>
        </w:rPr>
        <w:t>p</w:t>
      </w:r>
      <w:r w:rsidRPr="00913A43">
        <w:t>= 1 + m</w:t>
      </w:r>
      <w:r w:rsidRPr="00913A43">
        <w:rPr>
          <w:vertAlign w:val="subscript"/>
        </w:rPr>
        <w:t>c</w:t>
      </w:r>
      <w:r w:rsidR="00712108" w:rsidRPr="00913A43">
        <w:t>v</w:t>
      </w:r>
      <w:r w:rsidRPr="00913A43">
        <w:rPr>
          <w:vertAlign w:val="subscript"/>
        </w:rPr>
        <w:t>в</w:t>
      </w:r>
      <w:r w:rsidRPr="00913A43">
        <w:t xml:space="preserve">/ </w:t>
      </w:r>
      <w:r w:rsidR="00712108">
        <w:rPr>
          <w:lang w:val="en-US"/>
        </w:rPr>
        <w:t>q</w:t>
      </w:r>
      <w:r w:rsidRPr="00913A43">
        <w:t>,</w:t>
      </w:r>
      <w:r>
        <w:tab/>
      </w:r>
      <w:r>
        <w:tab/>
      </w:r>
      <w:r>
        <w:tab/>
      </w:r>
      <w:r>
        <w:tab/>
      </w:r>
      <w:r>
        <w:tab/>
      </w:r>
    </w:p>
    <w:p w:rsidR="00864875" w:rsidRDefault="00864875" w:rsidP="00864875">
      <w:pPr>
        <w:ind w:firstLine="708"/>
      </w:pPr>
    </w:p>
    <w:p w:rsidR="00864875" w:rsidRPr="00913A43" w:rsidRDefault="00864875" w:rsidP="00864875">
      <w:pPr>
        <w:ind w:firstLine="708"/>
      </w:pPr>
      <w:r w:rsidRPr="00913A43">
        <w:t xml:space="preserve">где </w:t>
      </w:r>
      <w:r w:rsidR="00712108">
        <w:rPr>
          <w:lang w:val="en-US"/>
        </w:rPr>
        <w:t>q</w:t>
      </w:r>
      <w:r w:rsidRPr="00913A43">
        <w:t xml:space="preserve"> – объемный расход сточных вод</w:t>
      </w:r>
      <w:r w:rsidR="00712108" w:rsidRPr="00712108">
        <w:t xml:space="preserve"> (</w:t>
      </w:r>
      <w:r w:rsidR="00712108">
        <w:t>величина сброса</w:t>
      </w:r>
      <w:r w:rsidR="00712108" w:rsidRPr="00712108">
        <w:t>)</w:t>
      </w:r>
      <w:r w:rsidRPr="00913A43">
        <w:t>, м</w:t>
      </w:r>
      <w:r w:rsidRPr="00913A43">
        <w:rPr>
          <w:vertAlign w:val="superscript"/>
        </w:rPr>
        <w:t>3</w:t>
      </w:r>
      <w:r w:rsidRPr="00913A43">
        <w:t xml:space="preserve">/с; </w:t>
      </w:r>
      <w:r w:rsidR="00712108" w:rsidRPr="00913A43">
        <w:t>v</w:t>
      </w:r>
      <w:r w:rsidRPr="00913A43">
        <w:rPr>
          <w:vertAlign w:val="subscript"/>
        </w:rPr>
        <w:t>в</w:t>
      </w:r>
      <w:r w:rsidRPr="00913A43">
        <w:t xml:space="preserve"> – объемный расход воды в водоеме, м</w:t>
      </w:r>
      <w:r w:rsidRPr="00913A43">
        <w:rPr>
          <w:vertAlign w:val="superscript"/>
        </w:rPr>
        <w:t>3</w:t>
      </w:r>
      <w:r w:rsidRPr="00913A43">
        <w:t>/с; m</w:t>
      </w:r>
      <w:r w:rsidRPr="00913A43">
        <w:rPr>
          <w:vertAlign w:val="subscript"/>
        </w:rPr>
        <w:t>c</w:t>
      </w:r>
      <w:r w:rsidRPr="00913A43">
        <w:t xml:space="preserve"> – коэффициент смешения, показывающий, какая часть воды участвует в смешении.</w:t>
      </w:r>
    </w:p>
    <w:p w:rsidR="00864875" w:rsidRPr="00913A43" w:rsidRDefault="00864875" w:rsidP="00864875">
      <w:pPr>
        <w:ind w:firstLine="708"/>
      </w:pPr>
      <w:r w:rsidRPr="00913A43">
        <w:t>Величину m</w:t>
      </w:r>
      <w:r w:rsidRPr="00913A43">
        <w:rPr>
          <w:vertAlign w:val="subscript"/>
        </w:rPr>
        <w:t>c</w:t>
      </w:r>
      <w:r w:rsidRPr="00913A43">
        <w:t>можно рассчитать по методу Фролова-Родзиллера, который основан на решении дифференциального уравнения турбулентной диффузии при следующих допущениях:</w:t>
      </w:r>
    </w:p>
    <w:p w:rsidR="00864875" w:rsidRPr="00913A43" w:rsidRDefault="00864875" w:rsidP="00864875">
      <w:pPr>
        <w:numPr>
          <w:ilvl w:val="0"/>
          <w:numId w:val="3"/>
        </w:numPr>
      </w:pPr>
      <w:r w:rsidRPr="00913A43">
        <w:t>речной поток считается безграничным;</w:t>
      </w:r>
    </w:p>
    <w:p w:rsidR="00864875" w:rsidRPr="00913A43" w:rsidRDefault="00864875" w:rsidP="00864875">
      <w:pPr>
        <w:numPr>
          <w:ilvl w:val="0"/>
          <w:numId w:val="3"/>
        </w:numPr>
      </w:pPr>
      <w:r w:rsidRPr="00913A43">
        <w:t>зона начального разбавления отсутствует (для рек она значительно короче, чем для озер);</w:t>
      </w:r>
    </w:p>
    <w:p w:rsidR="00864875" w:rsidRPr="00913A43" w:rsidRDefault="00864875" w:rsidP="00864875">
      <w:pPr>
        <w:numPr>
          <w:ilvl w:val="0"/>
          <w:numId w:val="3"/>
        </w:numPr>
      </w:pPr>
      <w:r w:rsidRPr="00913A43">
        <w:t>выпуск сточных вод сосредоточенный.</w:t>
      </w:r>
    </w:p>
    <w:p w:rsidR="00864875" w:rsidRDefault="00864875" w:rsidP="00864875">
      <w:pPr>
        <w:ind w:firstLine="708"/>
      </w:pPr>
      <w:r w:rsidRPr="00913A43">
        <w:t>Коэффициент смешения для рек определяется по формуле</w:t>
      </w:r>
    </w:p>
    <w:p w:rsidR="00864875" w:rsidRPr="00913A43" w:rsidRDefault="00864875" w:rsidP="00864875">
      <w:pPr>
        <w:ind w:firstLine="708"/>
      </w:pPr>
    </w:p>
    <w:p w:rsidR="00864875" w:rsidRPr="008D7499" w:rsidRDefault="00071B96" w:rsidP="00864875">
      <w:pPr>
        <w:ind w:firstLine="708"/>
        <w:jc w:val="right"/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1-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exp⁡</m:t>
            </m:r>
            <m:r>
              <w:rPr>
                <w:rFonts w:ascii="Cambria Math" w:hAnsi="Cambria Math"/>
                <w:lang w:val="en-US"/>
              </w:rPr>
              <m:t>(-</m:t>
            </m:r>
            <m:r>
              <w:rPr>
                <w:rFonts w:ascii="Cambria Math" w:hAnsi="Cambria Math"/>
              </w:rPr>
              <m:t>k</m:t>
            </m:r>
            <m:r>
              <w:rPr>
                <w:rFonts w:ascii="Cambria Math" w:hAnsi="Cambria Math"/>
                <w:lang w:val="en-US"/>
              </w:rPr>
              <m:t>*</m:t>
            </m:r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  <w:lang w:val="en-US"/>
                  </w:rPr>
                  <m:t>3</m:t>
                </m:r>
              </m:deg>
              <m:e>
                <m:r>
                  <w:rPr>
                    <w:rFonts w:ascii="Cambria Math" w:hAnsi="Cambria Math"/>
                  </w:rPr>
                  <m:t>L</m:t>
                </m:r>
              </m:e>
            </m:rad>
            <m:r>
              <w:rPr>
                <w:rFonts w:ascii="Cambria Math" w:hAnsi="Cambria Math"/>
                <w:lang w:val="en-US"/>
              </w:rPr>
              <m:t>)</m:t>
            </m:r>
          </m:num>
          <m:den>
            <m:r>
              <w:rPr>
                <w:rFonts w:ascii="Cambria Math" w:hAnsi="Cambria Math"/>
                <w:lang w:val="en-US"/>
              </w:rPr>
              <m:t>1+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св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den>
                </m:f>
              </m:e>
            </m:d>
            <m:r>
              <w:rPr>
                <w:rFonts w:ascii="Cambria Math" w:hAnsi="Cambria Math"/>
                <w:lang w:val="en-US"/>
              </w:rPr>
              <m:t>*</m:t>
            </m:r>
            <m:r>
              <m:rPr>
                <m:nor/>
              </m:rPr>
              <w:rPr>
                <w:rFonts w:ascii="Cambria Math" w:hAnsi="Cambria Math"/>
                <w:lang w:val="en-US"/>
              </w:rPr>
              <m:t>exp</m:t>
            </m:r>
            <m:r>
              <w:rPr>
                <w:rFonts w:ascii="Cambria Math" w:hAnsi="Cambria Math"/>
                <w:lang w:val="en-US"/>
              </w:rPr>
              <m:t>(-</m:t>
            </m:r>
            <m:r>
              <w:rPr>
                <w:rFonts w:ascii="Cambria Math" w:hAnsi="Cambria Math"/>
              </w:rPr>
              <m:t>k</m:t>
            </m:r>
            <m:r>
              <w:rPr>
                <w:rFonts w:ascii="Cambria Math" w:hAnsi="Cambria Math"/>
                <w:lang w:val="en-US"/>
              </w:rPr>
              <m:t>*</m:t>
            </m:r>
            <m:rad>
              <m:ra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lang w:val="en-US"/>
                  </w:rPr>
                  <m:t>3</m:t>
                </m:r>
              </m:deg>
              <m:e>
                <m:r>
                  <w:rPr>
                    <w:rFonts w:ascii="Cambria Math" w:hAnsi="Cambria Math"/>
                    <w:lang w:val="en-US"/>
                  </w:rPr>
                  <m:t>L</m:t>
                </m:r>
              </m:e>
            </m:rad>
            <m:r>
              <w:rPr>
                <w:rFonts w:ascii="Cambria Math" w:hAnsi="Cambria Math"/>
                <w:lang w:val="en-US"/>
              </w:rPr>
              <m:t>)</m:t>
            </m:r>
          </m:den>
        </m:f>
      </m:oMath>
      <w:r w:rsidR="00864875" w:rsidRPr="008D7499">
        <w:rPr>
          <w:lang w:val="en-US"/>
        </w:rPr>
        <w:tab/>
      </w:r>
      <w:r w:rsidR="00864875" w:rsidRPr="008D7499">
        <w:rPr>
          <w:lang w:val="en-US"/>
        </w:rPr>
        <w:tab/>
      </w:r>
      <w:r w:rsidR="00864875" w:rsidRPr="008D7499">
        <w:rPr>
          <w:lang w:val="en-US"/>
        </w:rPr>
        <w:tab/>
      </w:r>
      <w:r w:rsidR="00864875" w:rsidRPr="008D7499">
        <w:rPr>
          <w:lang w:val="en-US"/>
        </w:rPr>
        <w:tab/>
      </w:r>
      <w:r w:rsidR="00864875" w:rsidRPr="008D7499">
        <w:rPr>
          <w:lang w:val="en-US"/>
        </w:rPr>
        <w:tab/>
      </w:r>
      <w:r w:rsidR="00864875" w:rsidRPr="008D7499">
        <w:rPr>
          <w:lang w:val="en-US"/>
        </w:rPr>
        <w:tab/>
        <w:t>(3)</w:t>
      </w:r>
    </w:p>
    <w:p w:rsidR="00864875" w:rsidRPr="00913A43" w:rsidRDefault="00864875" w:rsidP="00864875">
      <w:pPr>
        <w:ind w:firstLine="708"/>
      </w:pPr>
      <w:r w:rsidRPr="00913A43">
        <w:lastRenderedPageBreak/>
        <w:t>Здесь</w:t>
      </w:r>
      <m:oMath>
        <m:r>
          <w:rPr>
            <w:rFonts w:ascii="Cambria Math" w:hAnsi="Cambria Math"/>
          </w:rPr>
          <m:t>k= φ*μ*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q</m:t>
                </m:r>
              </m:den>
            </m:f>
          </m:e>
        </m:rad>
      </m:oMath>
      <w:r w:rsidRPr="00913A43">
        <w:t xml:space="preserve"> – коэффициент, характеризующий гидравлические условия смешения;</w:t>
      </w:r>
    </w:p>
    <w:p w:rsidR="00864875" w:rsidRPr="00913A43" w:rsidRDefault="00864875" w:rsidP="00864875">
      <w:pPr>
        <w:ind w:firstLine="708"/>
      </w:pPr>
      <w:r>
        <w:t>φ</w:t>
      </w:r>
      <w:r w:rsidRPr="00913A43">
        <w:t xml:space="preserve"> – коэффициент, характеризующий условия сброса (для берегового выпуска </w:t>
      </w:r>
      <w:r>
        <w:t>φ</w:t>
      </w:r>
      <w:r w:rsidRPr="00913A43">
        <w:t xml:space="preserve"> =1, для выпуска в сечении русла </w:t>
      </w:r>
      <w:r>
        <w:t>φ</w:t>
      </w:r>
      <w:r w:rsidRPr="00913A43">
        <w:t>=1,5);</w:t>
      </w:r>
    </w:p>
    <w:p w:rsidR="00864875" w:rsidRPr="00913A43" w:rsidRDefault="00064B08" w:rsidP="00864875">
      <w:pPr>
        <w:ind w:firstLine="708"/>
      </w:pPr>
      <m:oMath>
        <m:r>
          <w:rPr>
            <w:rFonts w:ascii="Cambria Math" w:hAnsi="Cambria Math"/>
          </w:rPr>
          <m:t>μ</m:t>
        </m:r>
      </m:oMath>
      <w:r w:rsidR="00864875" w:rsidRPr="00913A43">
        <w:t xml:space="preserve"> – коэффициент извилистости русла, </w:t>
      </w:r>
      <m:oMath>
        <m:r>
          <w:rPr>
            <w:rFonts w:ascii="Cambria Math" w:hAnsi="Cambria Math"/>
          </w:rPr>
          <m:t>μ</m:t>
        </m:r>
      </m:oMath>
      <w:r w:rsidR="00864875" w:rsidRPr="00913A43">
        <w:t xml:space="preserve"> =L/L</w:t>
      </w:r>
      <w:r w:rsidR="00864875" w:rsidRPr="00913A43">
        <w:rPr>
          <w:vertAlign w:val="subscript"/>
        </w:rPr>
        <w:t>п</w:t>
      </w:r>
      <w:r w:rsidR="00864875" w:rsidRPr="00913A43">
        <w:t>;</w:t>
      </w:r>
    </w:p>
    <w:p w:rsidR="00864875" w:rsidRPr="00913A43" w:rsidRDefault="00864875" w:rsidP="00864875">
      <w:pPr>
        <w:ind w:firstLine="708"/>
      </w:pPr>
      <w:r w:rsidRPr="00913A43">
        <w:t>L, L</w:t>
      </w:r>
      <w:r w:rsidRPr="00913A43">
        <w:rPr>
          <w:vertAlign w:val="subscript"/>
        </w:rPr>
        <w:t>п</w:t>
      </w:r>
      <w:r w:rsidRPr="00913A43">
        <w:t xml:space="preserve"> – расстояния от места выпуска до расчетного створа, м, по фарватеру и по прямой линии;</w:t>
      </w:r>
    </w:p>
    <w:p w:rsidR="00064B08" w:rsidRPr="008D7499" w:rsidRDefault="00064B08" w:rsidP="00864875">
      <w:pPr>
        <w:ind w:firstLine="708"/>
      </w:pPr>
      <w:r>
        <w:rPr>
          <w:lang w:val="en-US"/>
        </w:rPr>
        <w:t>q</w:t>
      </w:r>
      <w:r w:rsidRPr="008D7499">
        <w:t xml:space="preserve"> - </w:t>
      </w:r>
      <w:r w:rsidR="00712108" w:rsidRPr="00977F09">
        <w:t>величина сброса</w:t>
      </w:r>
      <w:r w:rsidR="00712108" w:rsidRPr="008D7499">
        <w:t>/</w:t>
      </w:r>
    </w:p>
    <w:p w:rsidR="00864875" w:rsidRDefault="00864875" w:rsidP="00864875">
      <w:pPr>
        <w:ind w:firstLine="708"/>
      </w:pPr>
      <w:r>
        <w:t>Для равнинных рек и упрощенных расчетов коэффициент турбулентной диффузии находят по формуле М.В. Потапова:</w:t>
      </w:r>
    </w:p>
    <w:p w:rsidR="00864875" w:rsidRDefault="00864875" w:rsidP="00864875">
      <w:pPr>
        <w:ind w:firstLine="708"/>
      </w:pPr>
    </w:p>
    <w:p w:rsidR="00864875" w:rsidRDefault="00864875" w:rsidP="00864875">
      <w:pPr>
        <w:ind w:firstLine="708"/>
        <w:jc w:val="right"/>
      </w:pPr>
      <w:r w:rsidRPr="009A4F85">
        <w:rPr>
          <w:position w:val="-28"/>
        </w:rPr>
        <w:object w:dxaOrig="17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38.25pt" o:ole="">
            <v:imagedata r:id="rId8" o:title=""/>
          </v:shape>
          <o:OLEObject Type="Embed" ProgID="Equation.3" ShapeID="_x0000_i1025" DrawAspect="Content" ObjectID="_1413140682" r:id="rId9"/>
        </w:object>
      </w:r>
      <w:r>
        <w:tab/>
      </w:r>
      <w:r>
        <w:tab/>
      </w:r>
      <w:r>
        <w:tab/>
      </w:r>
      <w:r>
        <w:tab/>
      </w:r>
      <w:r>
        <w:tab/>
        <w:t>(4)</w:t>
      </w:r>
    </w:p>
    <w:p w:rsidR="00864875" w:rsidRDefault="00864875" w:rsidP="00864875"/>
    <w:p w:rsidR="00864875" w:rsidRDefault="00864875" w:rsidP="00864875">
      <w:r>
        <w:t xml:space="preserve">где </w:t>
      </w:r>
      <w:r>
        <w:rPr>
          <w:i/>
          <w:lang w:val="en-US"/>
        </w:rPr>
        <w:t>v</w:t>
      </w:r>
      <w:r>
        <w:rPr>
          <w:vertAlign w:val="subscript"/>
        </w:rPr>
        <w:t>ср</w:t>
      </w:r>
      <w:r>
        <w:t xml:space="preserve"> – средняя скорость течения водотока на интересующем нас участке между нулевым и расчетным створами, м/с; </w:t>
      </w:r>
      <w:r w:rsidRPr="00783B7A">
        <w:rPr>
          <w:i/>
        </w:rPr>
        <w:t>Н</w:t>
      </w:r>
      <w:r>
        <w:rPr>
          <w:vertAlign w:val="subscript"/>
        </w:rPr>
        <w:t>ср</w:t>
      </w:r>
      <w:r>
        <w:t xml:space="preserve"> – средняя глубина на этом участке, м.</w:t>
      </w:r>
    </w:p>
    <w:p w:rsidR="00864875" w:rsidRDefault="00864875" w:rsidP="00864875"/>
    <w:p w:rsidR="00864875" w:rsidRDefault="00864875" w:rsidP="00864875">
      <w:pPr>
        <w:jc w:val="right"/>
        <w:rPr>
          <w:bCs/>
        </w:rPr>
      </w:pPr>
      <w:r>
        <w:rPr>
          <w:lang w:val="en-US"/>
        </w:rPr>
        <w:t>L</w:t>
      </w:r>
      <w:r w:rsidRPr="00FA7A6C">
        <w:rPr>
          <w:vertAlign w:val="subscript"/>
          <w:lang w:val="en-US"/>
        </w:rPr>
        <w:t>ab</w:t>
      </w:r>
      <w:r w:rsidRPr="00FA7A6C">
        <w:rPr>
          <w:vertAlign w:val="subscript"/>
        </w:rPr>
        <w:t>попрямой</w:t>
      </w:r>
      <w:r w:rsidRPr="00FA7A6C">
        <w:t>=</w:t>
      </w:r>
      <w:r w:rsidRPr="00FA7A6C">
        <w:rPr>
          <w:bCs/>
        </w:rPr>
        <w:t>√(</w:t>
      </w:r>
      <w:r>
        <w:rPr>
          <w:bCs/>
          <w:lang w:val="en-US"/>
        </w:rPr>
        <w:t>L</w:t>
      </w:r>
      <w:r w:rsidRPr="00571077">
        <w:rPr>
          <w:bCs/>
          <w:vertAlign w:val="subscript"/>
        </w:rPr>
        <w:t>1</w:t>
      </w:r>
      <w:r w:rsidRPr="00FA7A6C">
        <w:rPr>
          <w:bCs/>
          <w:vertAlign w:val="superscript"/>
        </w:rPr>
        <w:t>2</w:t>
      </w:r>
      <w:r w:rsidRPr="00FA7A6C">
        <w:rPr>
          <w:bCs/>
        </w:rPr>
        <w:t xml:space="preserve"> + </w:t>
      </w:r>
      <w:r>
        <w:rPr>
          <w:bCs/>
          <w:lang w:val="en-US"/>
        </w:rPr>
        <w:t>L</w:t>
      </w:r>
      <w:r w:rsidRPr="00571077">
        <w:rPr>
          <w:bCs/>
          <w:vertAlign w:val="subscript"/>
        </w:rPr>
        <w:t>2</w:t>
      </w:r>
      <w:r w:rsidRPr="00FA7A6C">
        <w:rPr>
          <w:bCs/>
          <w:vertAlign w:val="superscript"/>
        </w:rPr>
        <w:t>2</w:t>
      </w:r>
      <w:r>
        <w:rPr>
          <w:bCs/>
        </w:rPr>
        <w:t>–</w:t>
      </w:r>
      <w:r w:rsidRPr="00FA7A6C">
        <w:rPr>
          <w:bCs/>
        </w:rPr>
        <w:t xml:space="preserve"> 2</w:t>
      </w:r>
      <w:r>
        <w:rPr>
          <w:bCs/>
          <w:lang w:val="en-US"/>
        </w:rPr>
        <w:t>L</w:t>
      </w:r>
      <w:r w:rsidRPr="00571077">
        <w:rPr>
          <w:bCs/>
          <w:vertAlign w:val="subscript"/>
        </w:rPr>
        <w:t>1</w:t>
      </w:r>
      <w:r>
        <w:rPr>
          <w:bCs/>
          <w:lang w:val="en-US"/>
        </w:rPr>
        <w:t>L</w:t>
      </w:r>
      <w:r w:rsidRPr="00571077">
        <w:rPr>
          <w:bCs/>
          <w:vertAlign w:val="subscript"/>
        </w:rPr>
        <w:t>2</w:t>
      </w:r>
      <w:r w:rsidRPr="00FA7A6C">
        <w:rPr>
          <w:bCs/>
        </w:rPr>
        <w:t>·cos α</w:t>
      </w:r>
      <w:r w:rsidRPr="00EE0630">
        <w:rPr>
          <w:bCs/>
          <w:vertAlign w:val="subscript"/>
        </w:rPr>
        <w:t>1</w:t>
      </w:r>
      <w:r w:rsidRPr="00FA7A6C">
        <w:rPr>
          <w:bCs/>
        </w:rPr>
        <w:t>)</w:t>
      </w:r>
      <w:r>
        <w:rPr>
          <w:bCs/>
        </w:rPr>
        <w:t>,</w:t>
      </w:r>
      <w:r>
        <w:rPr>
          <w:bCs/>
        </w:rPr>
        <w:tab/>
      </w:r>
      <w:r>
        <w:rPr>
          <w:bCs/>
        </w:rPr>
        <w:tab/>
        <w:t xml:space="preserve"> (5)</w:t>
      </w:r>
    </w:p>
    <w:p w:rsidR="00864875" w:rsidRDefault="00864875" w:rsidP="00864875"/>
    <w:p w:rsidR="00864875" w:rsidRDefault="00864875" w:rsidP="00864875">
      <w:pPr>
        <w:rPr>
          <w:bCs/>
        </w:rPr>
      </w:pPr>
      <w:r>
        <w:rPr>
          <w:lang w:val="en-US"/>
        </w:rPr>
        <w:t>L</w:t>
      </w:r>
      <w:r w:rsidRPr="00FA7A6C">
        <w:rPr>
          <w:vertAlign w:val="subscript"/>
          <w:lang w:val="en-US"/>
        </w:rPr>
        <w:t>a</w:t>
      </w:r>
      <w:r>
        <w:rPr>
          <w:vertAlign w:val="subscript"/>
        </w:rPr>
        <w:t>с</w:t>
      </w:r>
      <w:r w:rsidRPr="00FA7A6C">
        <w:rPr>
          <w:vertAlign w:val="subscript"/>
        </w:rPr>
        <w:t>попрямой</w:t>
      </w:r>
      <w:r w:rsidRPr="00FA7A6C">
        <w:t>=</w:t>
      </w:r>
      <w:r w:rsidRPr="00FA7A6C">
        <w:rPr>
          <w:bCs/>
        </w:rPr>
        <w:t>√(</w:t>
      </w:r>
      <w:r>
        <w:rPr>
          <w:bCs/>
          <w:lang w:val="en-US"/>
        </w:rPr>
        <w:t>L</w:t>
      </w:r>
      <w:r w:rsidRPr="00EE0630">
        <w:rPr>
          <w:bCs/>
          <w:vertAlign w:val="subscript"/>
        </w:rPr>
        <w:t>1</w:t>
      </w:r>
      <w:r w:rsidRPr="00FA7A6C">
        <w:rPr>
          <w:bCs/>
          <w:vertAlign w:val="superscript"/>
        </w:rPr>
        <w:t>2</w:t>
      </w:r>
      <w:r>
        <w:rPr>
          <w:bCs/>
        </w:rPr>
        <w:t xml:space="preserve"> + </w:t>
      </w:r>
      <w:r w:rsidRPr="00EE0630">
        <w:rPr>
          <w:bCs/>
        </w:rPr>
        <w:t>(</w:t>
      </w:r>
      <w:r w:rsidRPr="00EE0630">
        <w:rPr>
          <w:bCs/>
          <w:lang w:val="en-US"/>
        </w:rPr>
        <w:t>L</w:t>
      </w:r>
      <w:r w:rsidRPr="00EE0630">
        <w:rPr>
          <w:bCs/>
          <w:vertAlign w:val="subscript"/>
        </w:rPr>
        <w:t>2</w:t>
      </w:r>
      <w:r w:rsidRPr="00EE0630">
        <w:rPr>
          <w:bCs/>
        </w:rPr>
        <w:t>+</w:t>
      </w:r>
      <w:r>
        <w:rPr>
          <w:bCs/>
          <w:lang w:val="en-US"/>
        </w:rPr>
        <w:t>L</w:t>
      </w:r>
      <w:r w:rsidRPr="00EE0630">
        <w:rPr>
          <w:bCs/>
          <w:vertAlign w:val="subscript"/>
        </w:rPr>
        <w:t>3</w:t>
      </w:r>
      <w:r w:rsidRPr="00EE0630">
        <w:rPr>
          <w:bCs/>
        </w:rPr>
        <w:t>)</w:t>
      </w:r>
      <w:r w:rsidRPr="00EE0630">
        <w:rPr>
          <w:bCs/>
          <w:vertAlign w:val="superscript"/>
        </w:rPr>
        <w:t>2</w:t>
      </w:r>
      <w:r>
        <w:rPr>
          <w:bCs/>
        </w:rPr>
        <w:t>–</w:t>
      </w:r>
      <w:r w:rsidRPr="00FA7A6C">
        <w:rPr>
          <w:bCs/>
        </w:rPr>
        <w:t xml:space="preserve"> 2</w:t>
      </w:r>
      <w:r>
        <w:rPr>
          <w:bCs/>
          <w:lang w:val="en-US"/>
        </w:rPr>
        <w:t>L</w:t>
      </w:r>
      <w:r w:rsidRPr="00EE0630">
        <w:rPr>
          <w:bCs/>
          <w:vertAlign w:val="subscript"/>
        </w:rPr>
        <w:t>1</w:t>
      </w:r>
      <w:r w:rsidRPr="00EE0630">
        <w:rPr>
          <w:bCs/>
        </w:rPr>
        <w:t>(</w:t>
      </w:r>
      <w:r>
        <w:rPr>
          <w:bCs/>
          <w:lang w:val="en-US"/>
        </w:rPr>
        <w:t>L</w:t>
      </w:r>
      <w:r w:rsidRPr="00EE0630">
        <w:rPr>
          <w:bCs/>
          <w:vertAlign w:val="subscript"/>
        </w:rPr>
        <w:t>2</w:t>
      </w:r>
      <w:r w:rsidRPr="00EE0630">
        <w:rPr>
          <w:bCs/>
        </w:rPr>
        <w:t>+</w:t>
      </w:r>
      <w:r>
        <w:rPr>
          <w:bCs/>
          <w:lang w:val="en-US"/>
        </w:rPr>
        <w:t>L</w:t>
      </w:r>
      <w:r w:rsidRPr="00EE0630">
        <w:rPr>
          <w:bCs/>
          <w:vertAlign w:val="subscript"/>
        </w:rPr>
        <w:t>3</w:t>
      </w:r>
      <w:r w:rsidRPr="00EE0630">
        <w:rPr>
          <w:bCs/>
        </w:rPr>
        <w:t>)</w:t>
      </w:r>
      <w:r w:rsidRPr="00FA7A6C">
        <w:rPr>
          <w:bCs/>
        </w:rPr>
        <w:t>·cos α</w:t>
      </w:r>
      <w:r w:rsidRPr="00EE0630">
        <w:rPr>
          <w:bCs/>
          <w:vertAlign w:val="subscript"/>
        </w:rPr>
        <w:t>1</w:t>
      </w:r>
      <w:r w:rsidRPr="00FA7A6C">
        <w:rPr>
          <w:bCs/>
        </w:rPr>
        <w:t>)</w:t>
      </w:r>
      <w:r w:rsidRPr="00EE0630">
        <w:rPr>
          <w:bCs/>
        </w:rPr>
        <w:t xml:space="preserve"> + </w:t>
      </w:r>
      <w:r w:rsidRPr="00FA7A6C">
        <w:rPr>
          <w:bCs/>
        </w:rPr>
        <w:t>√(</w:t>
      </w:r>
      <w:r>
        <w:rPr>
          <w:bCs/>
          <w:lang w:val="en-US"/>
        </w:rPr>
        <w:t>L</w:t>
      </w:r>
      <w:r w:rsidRPr="00EE0630">
        <w:rPr>
          <w:bCs/>
          <w:vertAlign w:val="subscript"/>
        </w:rPr>
        <w:t>4</w:t>
      </w:r>
      <w:r w:rsidRPr="00FA7A6C">
        <w:rPr>
          <w:bCs/>
          <w:vertAlign w:val="superscript"/>
        </w:rPr>
        <w:t>2</w:t>
      </w:r>
      <w:r>
        <w:rPr>
          <w:bCs/>
        </w:rPr>
        <w:t xml:space="preserve"> + </w:t>
      </w:r>
      <w:r>
        <w:rPr>
          <w:bCs/>
          <w:lang w:val="en-US"/>
        </w:rPr>
        <w:t>L</w:t>
      </w:r>
      <w:r w:rsidRPr="00EE0630">
        <w:rPr>
          <w:bCs/>
          <w:vertAlign w:val="subscript"/>
        </w:rPr>
        <w:t>5</w:t>
      </w:r>
      <w:r w:rsidRPr="00EE0630">
        <w:rPr>
          <w:bCs/>
          <w:vertAlign w:val="superscript"/>
        </w:rPr>
        <w:t>2</w:t>
      </w:r>
      <w:r>
        <w:rPr>
          <w:bCs/>
        </w:rPr>
        <w:t>–</w:t>
      </w:r>
      <w:r w:rsidRPr="00FA7A6C">
        <w:rPr>
          <w:bCs/>
        </w:rPr>
        <w:t xml:space="preserve"> 2</w:t>
      </w:r>
      <w:r>
        <w:rPr>
          <w:bCs/>
          <w:lang w:val="en-US"/>
        </w:rPr>
        <w:t>L</w:t>
      </w:r>
      <w:r w:rsidRPr="00EE0630">
        <w:rPr>
          <w:bCs/>
          <w:vertAlign w:val="subscript"/>
        </w:rPr>
        <w:t>4</w:t>
      </w:r>
      <w:r>
        <w:rPr>
          <w:bCs/>
          <w:lang w:val="en-US"/>
        </w:rPr>
        <w:t>L</w:t>
      </w:r>
      <w:r w:rsidRPr="00EE0630">
        <w:rPr>
          <w:bCs/>
          <w:vertAlign w:val="subscript"/>
        </w:rPr>
        <w:t>5</w:t>
      </w:r>
      <w:r w:rsidRPr="00FA7A6C">
        <w:rPr>
          <w:bCs/>
        </w:rPr>
        <w:t>·cos α</w:t>
      </w:r>
      <w:r w:rsidRPr="00EE0630">
        <w:rPr>
          <w:bCs/>
          <w:vertAlign w:val="subscript"/>
        </w:rPr>
        <w:t>3</w:t>
      </w:r>
      <w:r w:rsidRPr="00FA7A6C">
        <w:rPr>
          <w:bCs/>
        </w:rPr>
        <w:t>)</w:t>
      </w:r>
      <w:r>
        <w:rPr>
          <w:bCs/>
        </w:rPr>
        <w:t>,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(6)</w:t>
      </w:r>
    </w:p>
    <w:p w:rsidR="00864875" w:rsidRDefault="00864875" w:rsidP="00864875">
      <w:pPr>
        <w:rPr>
          <w:color w:val="000000"/>
          <w:sz w:val="27"/>
          <w:szCs w:val="27"/>
        </w:rPr>
      </w:pPr>
    </w:p>
    <w:p w:rsidR="00864875" w:rsidRDefault="00864875" w:rsidP="00864875">
      <w:pPr>
        <w:rPr>
          <w:color w:val="000000"/>
          <w:szCs w:val="28"/>
        </w:rPr>
      </w:pPr>
      <w:r w:rsidRPr="00864875">
        <w:rPr>
          <w:color w:val="000000"/>
          <w:szCs w:val="28"/>
        </w:rPr>
        <w:t xml:space="preserve">Количество воды в </w:t>
      </w:r>
      <w:r w:rsidRPr="00864875">
        <w:rPr>
          <w:i/>
          <w:iCs/>
          <w:color w:val="000000"/>
          <w:szCs w:val="28"/>
        </w:rPr>
        <w:t xml:space="preserve">м, </w:t>
      </w:r>
      <w:r w:rsidRPr="00864875">
        <w:rPr>
          <w:color w:val="000000"/>
          <w:szCs w:val="28"/>
        </w:rPr>
        <w:t xml:space="preserve">протекающее через данное живое сечение реки в секунду, называют </w:t>
      </w:r>
      <w:r w:rsidRPr="00864875">
        <w:rPr>
          <w:i/>
          <w:iCs/>
          <w:color w:val="000000"/>
          <w:szCs w:val="28"/>
        </w:rPr>
        <w:t xml:space="preserve">расходом реки </w:t>
      </w:r>
      <w:r w:rsidRPr="00864875">
        <w:rPr>
          <w:color w:val="000000"/>
          <w:szCs w:val="28"/>
        </w:rPr>
        <w:t xml:space="preserve">(для данного пункта). Теоретически расход </w:t>
      </w:r>
      <w:r w:rsidRPr="00864875">
        <w:rPr>
          <w:i/>
          <w:iCs/>
          <w:color w:val="000000"/>
          <w:szCs w:val="28"/>
        </w:rPr>
        <w:t>(</w:t>
      </w:r>
      <w:r w:rsidRPr="00864875">
        <w:rPr>
          <w:szCs w:val="28"/>
        </w:rPr>
        <w:t>v</w:t>
      </w:r>
      <w:r w:rsidRPr="00864875">
        <w:rPr>
          <w:szCs w:val="28"/>
          <w:vertAlign w:val="subscript"/>
        </w:rPr>
        <w:t>в</w:t>
      </w:r>
      <w:r w:rsidRPr="00864875">
        <w:rPr>
          <w:i/>
          <w:iCs/>
          <w:color w:val="000000"/>
          <w:szCs w:val="28"/>
        </w:rPr>
        <w:t xml:space="preserve">) </w:t>
      </w:r>
      <w:r w:rsidRPr="00864875">
        <w:rPr>
          <w:color w:val="000000"/>
          <w:szCs w:val="28"/>
        </w:rPr>
        <w:t xml:space="preserve">вычислить просто: он равен площади живого сечения реки </w:t>
      </w:r>
      <w:r w:rsidRPr="00864875">
        <w:rPr>
          <w:i/>
          <w:iCs/>
          <w:color w:val="000000"/>
          <w:szCs w:val="28"/>
        </w:rPr>
        <w:t>(</w:t>
      </w:r>
      <w:r w:rsidRPr="00864875">
        <w:rPr>
          <w:i/>
          <w:iCs/>
          <w:color w:val="000000"/>
          <w:szCs w:val="28"/>
          <w:lang w:val="en-US"/>
        </w:rPr>
        <w:t>F</w:t>
      </w:r>
      <w:r w:rsidRPr="00864875">
        <w:rPr>
          <w:i/>
          <w:iCs/>
          <w:color w:val="000000"/>
          <w:szCs w:val="28"/>
        </w:rPr>
        <w:t xml:space="preserve">), </w:t>
      </w:r>
      <w:r w:rsidRPr="00864875">
        <w:rPr>
          <w:color w:val="000000"/>
          <w:szCs w:val="28"/>
        </w:rPr>
        <w:t xml:space="preserve">умноженной на среднюю скорость течения </w:t>
      </w:r>
      <w:r w:rsidRPr="00864875">
        <w:rPr>
          <w:i/>
          <w:iCs/>
          <w:color w:val="000000"/>
          <w:szCs w:val="28"/>
        </w:rPr>
        <w:t>(</w:t>
      </w:r>
      <w:r w:rsidR="00064B08">
        <w:rPr>
          <w:i/>
          <w:lang w:val="en-US"/>
        </w:rPr>
        <w:t>v</w:t>
      </w:r>
      <w:r w:rsidR="00064B08">
        <w:rPr>
          <w:vertAlign w:val="subscript"/>
        </w:rPr>
        <w:t>ср</w:t>
      </w:r>
      <w:r w:rsidRPr="00864875">
        <w:rPr>
          <w:i/>
          <w:iCs/>
          <w:color w:val="000000"/>
          <w:szCs w:val="28"/>
        </w:rPr>
        <w:t xml:space="preserve">), </w:t>
      </w:r>
      <w:r w:rsidRPr="00864875">
        <w:rPr>
          <w:color w:val="000000"/>
          <w:szCs w:val="28"/>
        </w:rPr>
        <w:t xml:space="preserve">т. е </w:t>
      </w:r>
    </w:p>
    <w:p w:rsidR="00864875" w:rsidRDefault="00864875" w:rsidP="00864875">
      <w:pPr>
        <w:rPr>
          <w:color w:val="000000"/>
          <w:szCs w:val="28"/>
        </w:rPr>
      </w:pPr>
    </w:p>
    <w:p w:rsidR="00864875" w:rsidRDefault="00864875" w:rsidP="00712108">
      <w:pPr>
        <w:jc w:val="right"/>
        <w:rPr>
          <w:iCs/>
          <w:color w:val="000000"/>
          <w:szCs w:val="28"/>
        </w:rPr>
      </w:pPr>
      <w:r w:rsidRPr="00864875">
        <w:rPr>
          <w:szCs w:val="28"/>
        </w:rPr>
        <w:t>v</w:t>
      </w:r>
      <w:r w:rsidRPr="00864875">
        <w:rPr>
          <w:szCs w:val="28"/>
          <w:vertAlign w:val="subscript"/>
        </w:rPr>
        <w:t>в</w:t>
      </w:r>
      <w:r w:rsidRPr="00864875">
        <w:rPr>
          <w:color w:val="000000"/>
          <w:szCs w:val="28"/>
        </w:rPr>
        <w:t xml:space="preserve">= </w:t>
      </w:r>
      <w:r w:rsidRPr="00864875">
        <w:rPr>
          <w:i/>
          <w:iCs/>
          <w:color w:val="000000"/>
          <w:szCs w:val="28"/>
          <w:lang w:val="en-US"/>
        </w:rPr>
        <w:t>F</w:t>
      </w:r>
      <w:r w:rsidR="00064B08">
        <w:rPr>
          <w:i/>
          <w:lang w:val="en-US"/>
        </w:rPr>
        <w:t>v</w:t>
      </w:r>
      <w:r w:rsidR="00064B08">
        <w:rPr>
          <w:vertAlign w:val="subscript"/>
        </w:rPr>
        <w:t>ср</w:t>
      </w:r>
      <w:r w:rsidRPr="00864875">
        <w:rPr>
          <w:i/>
          <w:iCs/>
          <w:color w:val="000000"/>
          <w:szCs w:val="28"/>
        </w:rPr>
        <w:t>.</w:t>
      </w:r>
      <w:r>
        <w:rPr>
          <w:i/>
          <w:iCs/>
          <w:color w:val="000000"/>
          <w:szCs w:val="28"/>
        </w:rPr>
        <w:tab/>
      </w:r>
      <w:r>
        <w:rPr>
          <w:i/>
          <w:iCs/>
          <w:color w:val="000000"/>
          <w:szCs w:val="28"/>
        </w:rPr>
        <w:tab/>
      </w:r>
      <w:r>
        <w:rPr>
          <w:i/>
          <w:iCs/>
          <w:color w:val="000000"/>
          <w:szCs w:val="28"/>
        </w:rPr>
        <w:tab/>
      </w:r>
      <w:r>
        <w:rPr>
          <w:i/>
          <w:iCs/>
          <w:color w:val="000000"/>
          <w:szCs w:val="28"/>
        </w:rPr>
        <w:tab/>
      </w:r>
      <w:r>
        <w:rPr>
          <w:i/>
          <w:iCs/>
          <w:color w:val="000000"/>
          <w:szCs w:val="28"/>
        </w:rPr>
        <w:tab/>
      </w:r>
      <w:r>
        <w:rPr>
          <w:i/>
          <w:iCs/>
          <w:color w:val="000000"/>
          <w:szCs w:val="28"/>
        </w:rPr>
        <w:tab/>
      </w:r>
      <w:r w:rsidRPr="00864875">
        <w:rPr>
          <w:iCs/>
          <w:color w:val="000000"/>
          <w:szCs w:val="28"/>
        </w:rPr>
        <w:t>(7)</w:t>
      </w:r>
    </w:p>
    <w:p w:rsidR="00437EF9" w:rsidRDefault="00437EF9" w:rsidP="00437EF9">
      <w:pPr>
        <w:rPr>
          <w:iCs/>
          <w:color w:val="000000"/>
          <w:szCs w:val="28"/>
        </w:rPr>
      </w:pPr>
    </w:p>
    <w:p w:rsidR="00437EF9" w:rsidRDefault="00437EF9" w:rsidP="00437EF9">
      <w:r>
        <w:t>Коэффициент з</w:t>
      </w:r>
      <w:r w:rsidRPr="00977F09">
        <w:t>агрязнени</w:t>
      </w:r>
      <w:r>
        <w:t>я</w:t>
      </w:r>
      <w:r w:rsidRPr="00977F09">
        <w:t xml:space="preserve"> органическимивеществами</w:t>
      </w:r>
      <w:r>
        <w:t>:</w:t>
      </w:r>
    </w:p>
    <w:p w:rsidR="00437EF9" w:rsidRDefault="00437EF9" w:rsidP="00437EF9"/>
    <w:p w:rsidR="00437EF9" w:rsidRPr="00437EF9" w:rsidRDefault="00437EF9" w:rsidP="00437EF9">
      <w:pPr>
        <w:jc w:val="right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С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iCs/>
                <w:color w:val="000000"/>
                <w:szCs w:val="28"/>
              </w:rPr>
            </m:ctrlPr>
          </m:naryPr>
          <m:sub>
            <m:r>
              <w:rPr>
                <w:rFonts w:ascii="Cambria Math" w:hAnsi="Cambria Math"/>
                <w:color w:val="000000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color w:val="000000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color w:val="000000"/>
                <w:szCs w:val="28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iCs/>
                    <w:color w:val="000000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Cs w:val="28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Cs w:val="28"/>
                      </w:rPr>
                      <m:t>ПДК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Cs w:val="28"/>
                      </w:rPr>
                      <m:t>i</m:t>
                    </m:r>
                  </m:sub>
                </m:sSub>
              </m:den>
            </m:f>
          </m:e>
        </m:nary>
      </m:oMath>
      <w:r w:rsidRPr="00437EF9">
        <w:rPr>
          <w:iCs/>
          <w:color w:val="000000"/>
          <w:szCs w:val="28"/>
        </w:rPr>
        <w:tab/>
      </w:r>
      <w:r w:rsidRPr="00437EF9">
        <w:rPr>
          <w:iCs/>
          <w:color w:val="000000"/>
          <w:szCs w:val="28"/>
        </w:rPr>
        <w:tab/>
      </w:r>
      <w:r w:rsidRPr="00437EF9">
        <w:rPr>
          <w:iCs/>
          <w:color w:val="000000"/>
          <w:szCs w:val="28"/>
        </w:rPr>
        <w:tab/>
      </w:r>
      <w:r w:rsidRPr="00437EF9">
        <w:rPr>
          <w:iCs/>
          <w:color w:val="000000"/>
          <w:szCs w:val="28"/>
        </w:rPr>
        <w:tab/>
      </w:r>
      <w:r w:rsidRPr="00437EF9">
        <w:rPr>
          <w:iCs/>
          <w:color w:val="000000"/>
          <w:szCs w:val="28"/>
        </w:rPr>
        <w:tab/>
      </w:r>
      <w:r w:rsidRPr="00437EF9">
        <w:rPr>
          <w:iCs/>
          <w:color w:val="000000"/>
          <w:szCs w:val="28"/>
        </w:rPr>
        <w:tab/>
        <w:t>(8)</w:t>
      </w:r>
    </w:p>
    <w:p w:rsidR="00437EF9" w:rsidRDefault="00437EF9" w:rsidP="00437EF9">
      <w:r>
        <w:t>с</w:t>
      </w:r>
      <w:r>
        <w:rPr>
          <w:vertAlign w:val="subscript"/>
          <w:lang w:val="en-US"/>
        </w:rPr>
        <w:t>i</w:t>
      </w:r>
      <w:r w:rsidRPr="00437EF9">
        <w:t xml:space="preserve"> - </w:t>
      </w:r>
      <w:r>
        <w:t>к</w:t>
      </w:r>
      <w:r w:rsidRPr="00913A43">
        <w:t>онцентраци</w:t>
      </w:r>
      <w:r>
        <w:t>я</w:t>
      </w:r>
      <w:r w:rsidRPr="00913A43">
        <w:t xml:space="preserve"> веществ в максимально загрязненной части струи после перемешивания</w:t>
      </w:r>
      <w:r>
        <w:t>, мг/л</w:t>
      </w:r>
    </w:p>
    <w:p w:rsidR="00437EF9" w:rsidRPr="00437EF9" w:rsidRDefault="00437EF9" w:rsidP="00437EF9">
      <w:r>
        <w:t>ПДК</w:t>
      </w:r>
      <w:r>
        <w:rPr>
          <w:vertAlign w:val="subscript"/>
          <w:lang w:val="en-US"/>
        </w:rPr>
        <w:t>i</w:t>
      </w:r>
      <w:r>
        <w:t xml:space="preserve">  - предельно допустимая концентрация </w:t>
      </w:r>
      <w:r w:rsidRPr="00913A43">
        <w:t>веществ</w:t>
      </w:r>
      <w:r>
        <w:t>, мг/л</w:t>
      </w:r>
      <w:r w:rsidR="00DE6A19">
        <w:t>, (</w:t>
      </w:r>
      <w:r w:rsidR="00DE6A19" w:rsidRPr="00DE6A19">
        <w:rPr>
          <w:i/>
        </w:rPr>
        <w:t>смотреть ГН 2.1.5.10-21-2003 «</w:t>
      </w:r>
      <w:r w:rsidR="00DE6A19" w:rsidRPr="00DE6A19">
        <w:rPr>
          <w:bCs/>
          <w:i/>
        </w:rPr>
        <w:t>Предельно</w:t>
      </w:r>
      <w:r w:rsidR="00DE6A19" w:rsidRPr="00DE6A19">
        <w:rPr>
          <w:i/>
        </w:rPr>
        <w:t>-</w:t>
      </w:r>
      <w:r w:rsidR="00DE6A19" w:rsidRPr="00DE6A19">
        <w:rPr>
          <w:bCs/>
          <w:i/>
        </w:rPr>
        <w:t>допустимыеконцентрации</w:t>
      </w:r>
      <w:r w:rsidR="00DE6A19" w:rsidRPr="00DE6A19">
        <w:rPr>
          <w:i/>
        </w:rPr>
        <w:t xml:space="preserve"> (</w:t>
      </w:r>
      <w:r w:rsidR="00DE6A19" w:rsidRPr="00DE6A19">
        <w:rPr>
          <w:bCs/>
          <w:i/>
        </w:rPr>
        <w:t>ПДК</w:t>
      </w:r>
      <w:r w:rsidR="00DE6A19" w:rsidRPr="00DE6A19">
        <w:rPr>
          <w:i/>
        </w:rPr>
        <w:t xml:space="preserve">) химических веществ </w:t>
      </w:r>
      <w:r w:rsidR="00DE6A19" w:rsidRPr="00DE6A19">
        <w:rPr>
          <w:bCs/>
          <w:i/>
        </w:rPr>
        <w:t>вводе</w:t>
      </w:r>
      <w:r w:rsidR="00DE6A19" w:rsidRPr="00DE6A19">
        <w:rPr>
          <w:i/>
        </w:rPr>
        <w:t xml:space="preserve"> водных объектов хозяйственно-питьевого и культурно-бытового водопользования»</w:t>
      </w:r>
      <w:r w:rsidR="00DE6A19">
        <w:t>)</w:t>
      </w:r>
    </w:p>
    <w:sectPr w:rsidR="00437EF9" w:rsidRPr="00437EF9" w:rsidSect="0045059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61D" w:rsidRDefault="0058061D" w:rsidP="00712108">
      <w:pPr>
        <w:spacing w:line="240" w:lineRule="auto"/>
      </w:pPr>
      <w:r>
        <w:separator/>
      </w:r>
    </w:p>
  </w:endnote>
  <w:endnote w:type="continuationSeparator" w:id="1">
    <w:p w:rsidR="0058061D" w:rsidRDefault="0058061D" w:rsidP="007121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75092"/>
      <w:docPartObj>
        <w:docPartGallery w:val="Page Numbers (Bottom of Page)"/>
        <w:docPartUnique/>
      </w:docPartObj>
    </w:sdtPr>
    <w:sdtContent>
      <w:p w:rsidR="00712108" w:rsidRDefault="00071B96">
        <w:pPr>
          <w:pStyle w:val="aa"/>
          <w:jc w:val="center"/>
        </w:pPr>
        <w:r>
          <w:fldChar w:fldCharType="begin"/>
        </w:r>
        <w:r w:rsidR="00712108">
          <w:instrText>PAGE   \* MERGEFORMAT</w:instrText>
        </w:r>
        <w:r>
          <w:fldChar w:fldCharType="separate"/>
        </w:r>
        <w:r w:rsidR="00164270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61D" w:rsidRDefault="0058061D" w:rsidP="00712108">
      <w:pPr>
        <w:spacing w:line="240" w:lineRule="auto"/>
      </w:pPr>
      <w:r>
        <w:separator/>
      </w:r>
    </w:p>
  </w:footnote>
  <w:footnote w:type="continuationSeparator" w:id="1">
    <w:p w:rsidR="0058061D" w:rsidRDefault="0058061D" w:rsidP="007121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40819"/>
    <w:multiLevelType w:val="hybridMultilevel"/>
    <w:tmpl w:val="A6188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6E59EA"/>
    <w:multiLevelType w:val="hybridMultilevel"/>
    <w:tmpl w:val="72DE0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FC5076"/>
    <w:multiLevelType w:val="multilevel"/>
    <w:tmpl w:val="FA8A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116B"/>
    <w:rsid w:val="00005A10"/>
    <w:rsid w:val="00030868"/>
    <w:rsid w:val="00064B08"/>
    <w:rsid w:val="00066FE2"/>
    <w:rsid w:val="00071B96"/>
    <w:rsid w:val="0007218A"/>
    <w:rsid w:val="000C1DBB"/>
    <w:rsid w:val="000C7872"/>
    <w:rsid w:val="0010792F"/>
    <w:rsid w:val="00142489"/>
    <w:rsid w:val="00142CFE"/>
    <w:rsid w:val="00164270"/>
    <w:rsid w:val="001905B8"/>
    <w:rsid w:val="001931BA"/>
    <w:rsid w:val="001A1B37"/>
    <w:rsid w:val="001A6B09"/>
    <w:rsid w:val="001C1CD0"/>
    <w:rsid w:val="001E3032"/>
    <w:rsid w:val="001E7646"/>
    <w:rsid w:val="00211539"/>
    <w:rsid w:val="00223E92"/>
    <w:rsid w:val="00262DC4"/>
    <w:rsid w:val="00265D31"/>
    <w:rsid w:val="002A1838"/>
    <w:rsid w:val="002D1606"/>
    <w:rsid w:val="003C159A"/>
    <w:rsid w:val="003D292C"/>
    <w:rsid w:val="003F79FB"/>
    <w:rsid w:val="00437EF9"/>
    <w:rsid w:val="00450595"/>
    <w:rsid w:val="004B2E99"/>
    <w:rsid w:val="004D4ADB"/>
    <w:rsid w:val="005167A0"/>
    <w:rsid w:val="005621D5"/>
    <w:rsid w:val="0058061D"/>
    <w:rsid w:val="005E4CDE"/>
    <w:rsid w:val="006374C0"/>
    <w:rsid w:val="006E710F"/>
    <w:rsid w:val="006E72CF"/>
    <w:rsid w:val="006F408D"/>
    <w:rsid w:val="006F4D22"/>
    <w:rsid w:val="00711E6A"/>
    <w:rsid w:val="00712108"/>
    <w:rsid w:val="00715385"/>
    <w:rsid w:val="0079316C"/>
    <w:rsid w:val="007A7D44"/>
    <w:rsid w:val="007B0EB6"/>
    <w:rsid w:val="007D6393"/>
    <w:rsid w:val="007E1F37"/>
    <w:rsid w:val="007F2FB9"/>
    <w:rsid w:val="00801DD6"/>
    <w:rsid w:val="00815A2B"/>
    <w:rsid w:val="00825296"/>
    <w:rsid w:val="008640D8"/>
    <w:rsid w:val="00864875"/>
    <w:rsid w:val="008D0235"/>
    <w:rsid w:val="008D7499"/>
    <w:rsid w:val="008F7573"/>
    <w:rsid w:val="0092647C"/>
    <w:rsid w:val="0094116B"/>
    <w:rsid w:val="009540DD"/>
    <w:rsid w:val="0096621D"/>
    <w:rsid w:val="009A2FB4"/>
    <w:rsid w:val="00A95443"/>
    <w:rsid w:val="00A95FF2"/>
    <w:rsid w:val="00AA5596"/>
    <w:rsid w:val="00AC55C4"/>
    <w:rsid w:val="00AF04D8"/>
    <w:rsid w:val="00B05430"/>
    <w:rsid w:val="00BB401C"/>
    <w:rsid w:val="00C17A8F"/>
    <w:rsid w:val="00C3567F"/>
    <w:rsid w:val="00C40315"/>
    <w:rsid w:val="00D43A65"/>
    <w:rsid w:val="00D50758"/>
    <w:rsid w:val="00D5678F"/>
    <w:rsid w:val="00D748A3"/>
    <w:rsid w:val="00D94EE7"/>
    <w:rsid w:val="00DC10A5"/>
    <w:rsid w:val="00DC16F3"/>
    <w:rsid w:val="00DE46D5"/>
    <w:rsid w:val="00DE6A19"/>
    <w:rsid w:val="00E31513"/>
    <w:rsid w:val="00E36788"/>
    <w:rsid w:val="00E97323"/>
    <w:rsid w:val="00ED12F1"/>
    <w:rsid w:val="00F021BA"/>
    <w:rsid w:val="00F168D2"/>
    <w:rsid w:val="00F46D16"/>
    <w:rsid w:val="00FD0F2D"/>
    <w:rsid w:val="00FE1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31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21BA"/>
    <w:pPr>
      <w:keepNext/>
      <w:keepLines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08D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1BA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F408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3">
    <w:name w:val="Table Grid"/>
    <w:basedOn w:val="a1"/>
    <w:uiPriority w:val="59"/>
    <w:rsid w:val="0094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40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0DD"/>
    <w:rPr>
      <w:rFonts w:ascii="Tahom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356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3567F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064B08"/>
    <w:rPr>
      <w:color w:val="808080"/>
    </w:rPr>
  </w:style>
  <w:style w:type="paragraph" w:styleId="a8">
    <w:name w:val="header"/>
    <w:basedOn w:val="a"/>
    <w:link w:val="a9"/>
    <w:uiPriority w:val="99"/>
    <w:unhideWhenUsed/>
    <w:rsid w:val="0071210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2108"/>
    <w:rPr>
      <w:rFonts w:ascii="Times New Roman" w:hAnsi="Times New Roman" w:cs="Times New Roman"/>
      <w:sz w:val="28"/>
      <w:lang w:eastAsia="ru-RU"/>
    </w:rPr>
  </w:style>
  <w:style w:type="paragraph" w:styleId="aa">
    <w:name w:val="footer"/>
    <w:basedOn w:val="a"/>
    <w:link w:val="ab"/>
    <w:uiPriority w:val="99"/>
    <w:unhideWhenUsed/>
    <w:rsid w:val="0071210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2108"/>
    <w:rPr>
      <w:rFonts w:ascii="Times New Roman" w:hAnsi="Times New Roman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31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21BA"/>
    <w:pPr>
      <w:keepNext/>
      <w:keepLines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08D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1BA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F408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3">
    <w:name w:val="Table Grid"/>
    <w:basedOn w:val="a1"/>
    <w:uiPriority w:val="59"/>
    <w:rsid w:val="0094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40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0DD"/>
    <w:rPr>
      <w:rFonts w:ascii="Tahom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356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3567F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064B08"/>
    <w:rPr>
      <w:color w:val="808080"/>
    </w:rPr>
  </w:style>
  <w:style w:type="paragraph" w:styleId="a8">
    <w:name w:val="header"/>
    <w:basedOn w:val="a"/>
    <w:link w:val="a9"/>
    <w:uiPriority w:val="99"/>
    <w:unhideWhenUsed/>
    <w:rsid w:val="0071210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2108"/>
    <w:rPr>
      <w:rFonts w:ascii="Times New Roman" w:hAnsi="Times New Roman" w:cs="Times New Roman"/>
      <w:sz w:val="28"/>
      <w:lang w:eastAsia="ru-RU"/>
    </w:rPr>
  </w:style>
  <w:style w:type="paragraph" w:styleId="aa">
    <w:name w:val="footer"/>
    <w:basedOn w:val="a"/>
    <w:link w:val="ab"/>
    <w:uiPriority w:val="99"/>
    <w:unhideWhenUsed/>
    <w:rsid w:val="0071210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2108"/>
    <w:rPr>
      <w:rFonts w:ascii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Dream Admin</cp:lastModifiedBy>
  <cp:revision>2</cp:revision>
  <dcterms:created xsi:type="dcterms:W3CDTF">2012-10-30T20:18:00Z</dcterms:created>
  <dcterms:modified xsi:type="dcterms:W3CDTF">2012-10-30T20:18:00Z</dcterms:modified>
</cp:coreProperties>
</file>