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DA" w:rsidRPr="005F3EDA" w:rsidRDefault="005F3EDA" w:rsidP="005F3EDA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F3EDA">
        <w:rPr>
          <w:rFonts w:ascii="Times New Roman" w:hAnsi="Times New Roman" w:cs="Times New Roman"/>
          <w:b/>
          <w:sz w:val="44"/>
          <w:szCs w:val="44"/>
        </w:rPr>
        <w:t>Содержание итогового экзамена</w:t>
      </w:r>
    </w:p>
    <w:p w:rsidR="005F3EDA" w:rsidRDefault="005F3EDA" w:rsidP="005F3EDA">
      <w:pPr>
        <w:spacing w:line="360" w:lineRule="auto"/>
        <w:jc w:val="center"/>
        <w:rPr>
          <w:b/>
          <w:sz w:val="28"/>
          <w:szCs w:val="28"/>
        </w:rPr>
      </w:pPr>
    </w:p>
    <w:p w:rsidR="005F3EDA" w:rsidRDefault="005F3EDA" w:rsidP="005F3EDA">
      <w:pPr>
        <w:pStyle w:val="a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</w:t>
      </w:r>
      <w:r w:rsidRPr="005F3EDA">
        <w:rPr>
          <w:rFonts w:ascii="Times New Roman" w:hAnsi="Times New Roman" w:cs="Times New Roman"/>
          <w:sz w:val="40"/>
          <w:szCs w:val="40"/>
        </w:rPr>
        <w:t>. Чтение и перевод (со словарем) текста профессиональной направленности</w:t>
      </w:r>
      <w:r w:rsidR="008B4FBA">
        <w:rPr>
          <w:rFonts w:ascii="Times New Roman" w:hAnsi="Times New Roman" w:cs="Times New Roman"/>
          <w:sz w:val="40"/>
          <w:szCs w:val="40"/>
        </w:rPr>
        <w:t xml:space="preserve"> (научная статья)</w:t>
      </w:r>
      <w:r w:rsidRPr="005F3EDA">
        <w:rPr>
          <w:rFonts w:ascii="Times New Roman" w:hAnsi="Times New Roman" w:cs="Times New Roman"/>
          <w:sz w:val="40"/>
          <w:szCs w:val="40"/>
        </w:rPr>
        <w:t xml:space="preserve">    объемом 1600-1800 печатных знаков. Время перевода – 45 мин.</w:t>
      </w:r>
    </w:p>
    <w:p w:rsidR="005F3EDA" w:rsidRPr="005F3EDA" w:rsidRDefault="005F3EDA" w:rsidP="005F3ED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5F3EDA" w:rsidRPr="005F3EDA" w:rsidRDefault="005F3EDA" w:rsidP="005F3EDA">
      <w:pPr>
        <w:pStyle w:val="a4"/>
        <w:rPr>
          <w:rFonts w:ascii="Times New Roman" w:hAnsi="Times New Roman" w:cs="Times New Roman"/>
          <w:sz w:val="40"/>
          <w:szCs w:val="40"/>
        </w:rPr>
      </w:pPr>
      <w:r w:rsidRPr="005F3EDA">
        <w:rPr>
          <w:rFonts w:ascii="Times New Roman" w:hAnsi="Times New Roman" w:cs="Times New Roman"/>
          <w:sz w:val="40"/>
          <w:szCs w:val="40"/>
        </w:rPr>
        <w:t>2. Реферирование (краткое изложение содержания) текста</w:t>
      </w:r>
      <w:r w:rsidR="008B4FBA">
        <w:rPr>
          <w:rFonts w:ascii="Times New Roman" w:hAnsi="Times New Roman" w:cs="Times New Roman"/>
          <w:sz w:val="40"/>
          <w:szCs w:val="40"/>
        </w:rPr>
        <w:t xml:space="preserve"> (научной статьи)</w:t>
      </w:r>
      <w:r w:rsidRPr="005F3EDA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5F3EDA" w:rsidRDefault="005F3EDA" w:rsidP="005F3EDA">
      <w:pPr>
        <w:pStyle w:val="a4"/>
        <w:rPr>
          <w:rFonts w:ascii="Times New Roman" w:hAnsi="Times New Roman" w:cs="Times New Roman"/>
          <w:sz w:val="40"/>
          <w:szCs w:val="40"/>
        </w:rPr>
      </w:pPr>
      <w:r w:rsidRPr="005F3EDA">
        <w:rPr>
          <w:rFonts w:ascii="Times New Roman" w:hAnsi="Times New Roman" w:cs="Times New Roman"/>
          <w:sz w:val="40"/>
          <w:szCs w:val="40"/>
        </w:rPr>
        <w:t xml:space="preserve">    Время на подготовку – 5 – 7 мин.</w:t>
      </w:r>
    </w:p>
    <w:p w:rsidR="005F3EDA" w:rsidRPr="005F3EDA" w:rsidRDefault="005F3EDA" w:rsidP="005F3ED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8B4FBA" w:rsidRDefault="005F3EDA" w:rsidP="005F3EDA">
      <w:pPr>
        <w:pStyle w:val="a4"/>
        <w:rPr>
          <w:rFonts w:ascii="Times New Roman" w:hAnsi="Times New Roman" w:cs="Times New Roman"/>
          <w:sz w:val="40"/>
          <w:szCs w:val="40"/>
        </w:rPr>
      </w:pPr>
      <w:r w:rsidRPr="005F3EDA">
        <w:rPr>
          <w:rFonts w:ascii="Times New Roman" w:hAnsi="Times New Roman" w:cs="Times New Roman"/>
          <w:sz w:val="40"/>
          <w:szCs w:val="40"/>
        </w:rPr>
        <w:t>3. Защита курсового проекта  по специальности</w:t>
      </w:r>
    </w:p>
    <w:p w:rsidR="005F3EDA" w:rsidRDefault="005F3EDA" w:rsidP="005F3EDA">
      <w:pPr>
        <w:pStyle w:val="a4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5F3EDA">
        <w:rPr>
          <w:rFonts w:ascii="Times New Roman" w:hAnsi="Times New Roman" w:cs="Times New Roman"/>
          <w:sz w:val="40"/>
          <w:szCs w:val="40"/>
        </w:rPr>
        <w:t xml:space="preserve"> (до 5 мин.).</w:t>
      </w:r>
    </w:p>
    <w:p w:rsidR="00DD15F8" w:rsidRDefault="00DD15F8" w:rsidP="005F3ED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DD15F8" w:rsidRPr="005F3EDA" w:rsidRDefault="00DD15F8" w:rsidP="005F3ED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5F3EDA" w:rsidRPr="005F3EDA" w:rsidRDefault="005F3EDA" w:rsidP="005F3ED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DD15F8" w:rsidRPr="00DD15F8" w:rsidRDefault="00DD15F8" w:rsidP="00DD15F8">
      <w:pPr>
        <w:pStyle w:val="a4"/>
        <w:rPr>
          <w:rFonts w:ascii="Times New Roman" w:hAnsi="Times New Roman" w:cs="Times New Roman"/>
          <w:sz w:val="40"/>
          <w:szCs w:val="40"/>
        </w:rPr>
      </w:pPr>
      <w:r w:rsidRPr="00DD15F8">
        <w:rPr>
          <w:rFonts w:ascii="Times New Roman" w:hAnsi="Times New Roman" w:cs="Times New Roman"/>
          <w:sz w:val="40"/>
          <w:szCs w:val="40"/>
        </w:rPr>
        <w:t xml:space="preserve">      К сдаче </w:t>
      </w:r>
      <w:r>
        <w:rPr>
          <w:rFonts w:ascii="Times New Roman" w:hAnsi="Times New Roman" w:cs="Times New Roman"/>
          <w:sz w:val="40"/>
          <w:szCs w:val="40"/>
        </w:rPr>
        <w:t>экзамена</w:t>
      </w:r>
      <w:r w:rsidRPr="00DD15F8">
        <w:rPr>
          <w:rFonts w:ascii="Times New Roman" w:hAnsi="Times New Roman" w:cs="Times New Roman"/>
          <w:sz w:val="40"/>
          <w:szCs w:val="40"/>
        </w:rPr>
        <w:t xml:space="preserve"> допускаются студенты, выполнившие всю программу семестра и не имеющие задолженностей по текущей успеваемости. В  качестве допуска к сессии, студенты представляют выполненные ими лексико-грамматические контрольные работы.</w:t>
      </w:r>
    </w:p>
    <w:p w:rsidR="00DD15F8" w:rsidRPr="00DD15F8" w:rsidRDefault="00DD15F8" w:rsidP="00DD15F8">
      <w:pPr>
        <w:pStyle w:val="a4"/>
        <w:rPr>
          <w:rFonts w:ascii="Times New Roman" w:hAnsi="Times New Roman" w:cs="Times New Roman"/>
          <w:sz w:val="40"/>
          <w:szCs w:val="40"/>
        </w:rPr>
      </w:pPr>
      <w:r w:rsidRPr="00DD15F8">
        <w:rPr>
          <w:rFonts w:ascii="Times New Roman" w:hAnsi="Times New Roman" w:cs="Times New Roman"/>
          <w:sz w:val="40"/>
          <w:szCs w:val="40"/>
        </w:rPr>
        <w:t xml:space="preserve">                                           </w:t>
      </w:r>
    </w:p>
    <w:p w:rsidR="004C20EF" w:rsidRPr="00DD15F8" w:rsidRDefault="004C20EF">
      <w:pPr>
        <w:rPr>
          <w:rFonts w:ascii="Times New Roman" w:hAnsi="Times New Roman" w:cs="Times New Roman"/>
          <w:sz w:val="40"/>
          <w:szCs w:val="40"/>
        </w:rPr>
      </w:pPr>
    </w:p>
    <w:sectPr w:rsidR="004C20EF" w:rsidRPr="00DD15F8" w:rsidSect="004C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3EDA"/>
    <w:rsid w:val="004C20EF"/>
    <w:rsid w:val="005F3EDA"/>
    <w:rsid w:val="008B4FBA"/>
    <w:rsid w:val="00DD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АК Знак"/>
    <w:link w:val="a4"/>
    <w:locked/>
    <w:rsid w:val="005F3EDA"/>
    <w:rPr>
      <w:sz w:val="28"/>
      <w:szCs w:val="28"/>
    </w:rPr>
  </w:style>
  <w:style w:type="paragraph" w:customStyle="1" w:styleId="a4">
    <w:name w:val="ВАК"/>
    <w:link w:val="a3"/>
    <w:rsid w:val="005F3EDA"/>
    <w:pPr>
      <w:spacing w:after="0" w:line="360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5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Люся</cp:lastModifiedBy>
  <cp:revision>4</cp:revision>
  <dcterms:created xsi:type="dcterms:W3CDTF">2017-03-31T09:24:00Z</dcterms:created>
  <dcterms:modified xsi:type="dcterms:W3CDTF">2017-04-04T17:45:00Z</dcterms:modified>
</cp:coreProperties>
</file>