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6344"/>
      </w:tblGrid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6344" w:type="dxa"/>
          </w:tcPr>
          <w:p w:rsidR="00056F9F" w:rsidRDefault="002F5AAE" w:rsidP="002F5AAE">
            <w:pPr>
              <w:spacing w:line="240" w:lineRule="auto"/>
              <w:ind w:firstLine="0"/>
              <w:jc w:val="left"/>
            </w:pPr>
            <w:r w:rsidRPr="002F5AAE">
              <w:t>Основы бизнеса и права в информационных технологиях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6344" w:type="dxa"/>
          </w:tcPr>
          <w:p w:rsidR="00056F9F" w:rsidRDefault="0010532E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6344" w:type="dxa"/>
          </w:tcPr>
          <w:p w:rsidR="00056F9F" w:rsidRDefault="0010532E" w:rsidP="00056F9F">
            <w:pPr>
              <w:spacing w:line="240" w:lineRule="auto"/>
              <w:ind w:firstLine="0"/>
              <w:jc w:val="left"/>
            </w:pPr>
            <w:r>
              <w:t>3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599" w:type="dxa"/>
          </w:tcPr>
          <w:p w:rsidR="00056F9F" w:rsidRPr="0010532E" w:rsidRDefault="00056F9F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B434B8">
              <w:t>Количество кредитов</w:t>
            </w:r>
          </w:p>
        </w:tc>
        <w:tc>
          <w:tcPr>
            <w:tcW w:w="6344" w:type="dxa"/>
          </w:tcPr>
          <w:p w:rsidR="00056F9F" w:rsidRPr="0010532E" w:rsidRDefault="0015676C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10532E">
              <w:rPr>
                <w:highlight w:val="yellow"/>
              </w:rPr>
              <w:t>4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6344" w:type="dxa"/>
          </w:tcPr>
          <w:p w:rsidR="00056F9F" w:rsidRDefault="0010532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Ладес</w:t>
            </w:r>
            <w:proofErr w:type="spellEnd"/>
            <w:r>
              <w:t xml:space="preserve"> Галина Владимировна</w:t>
            </w:r>
            <w:r w:rsidR="0015676C">
              <w:t>, старший преподаватель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6344" w:type="dxa"/>
          </w:tcPr>
          <w:p w:rsidR="00056F9F" w:rsidRDefault="003369CC" w:rsidP="00B434B8">
            <w:pPr>
              <w:spacing w:line="240" w:lineRule="auto"/>
              <w:ind w:firstLine="0"/>
            </w:pPr>
            <w:r w:rsidRPr="00DD39D3">
              <w:rPr>
                <w:szCs w:val="28"/>
              </w:rPr>
              <w:t>Сформировать у студентов базовые знания и практические навыки, н</w:t>
            </w:r>
            <w:r w:rsidRPr="00DD39D3">
              <w:rPr>
                <w:szCs w:val="28"/>
              </w:rPr>
              <w:t>е</w:t>
            </w:r>
            <w:r w:rsidRPr="00DD39D3">
              <w:rPr>
                <w:szCs w:val="28"/>
              </w:rPr>
              <w:t>обходимые предпринимателю либо менеджеру, работающему в области информационных технол</w:t>
            </w:r>
            <w:r w:rsidRPr="00DD39D3">
              <w:rPr>
                <w:szCs w:val="28"/>
              </w:rPr>
              <w:t>о</w:t>
            </w:r>
            <w:r w:rsidRPr="00DD39D3">
              <w:rPr>
                <w:szCs w:val="28"/>
              </w:rPr>
              <w:t>гий, для  обеспечения организации и ведения бизнес – деятельности в правовом поле Ре</w:t>
            </w:r>
            <w:r w:rsidRPr="00DD39D3">
              <w:rPr>
                <w:szCs w:val="28"/>
              </w:rPr>
              <w:t>с</w:t>
            </w:r>
            <w:r w:rsidRPr="00DD39D3">
              <w:rPr>
                <w:szCs w:val="28"/>
              </w:rPr>
              <w:t>публики Беларусь, а также  обеспечения при  практической работе  над различными проектами в промышленных компаниях или других структурах, занимающихся профессиональной разработкой программного обесп</w:t>
            </w:r>
            <w:r w:rsidRPr="00DD39D3">
              <w:rPr>
                <w:szCs w:val="28"/>
              </w:rPr>
              <w:t>е</w:t>
            </w:r>
            <w:r w:rsidRPr="00DD39D3">
              <w:rPr>
                <w:szCs w:val="28"/>
              </w:rPr>
              <w:t>чения</w:t>
            </w:r>
            <w:r w:rsidR="00B434B8" w:rsidRPr="00B434B8">
              <w:t>.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6344" w:type="dxa"/>
          </w:tcPr>
          <w:p w:rsidR="00056F9F" w:rsidRDefault="00056F9F" w:rsidP="0010532E">
            <w:pPr>
              <w:spacing w:line="240" w:lineRule="auto"/>
              <w:ind w:firstLine="0"/>
              <w:jc w:val="left"/>
            </w:pP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6344" w:type="dxa"/>
          </w:tcPr>
          <w:p w:rsidR="00056F9F" w:rsidRPr="0015676C" w:rsidRDefault="003369CC" w:rsidP="00E75110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>
              <w:t>Основные</w:t>
            </w:r>
            <w:proofErr w:type="gramEnd"/>
            <w:r>
              <w:t xml:space="preserve"> бизнес</w:t>
            </w:r>
            <w:r w:rsidRPr="0029470B">
              <w:t>-</w:t>
            </w:r>
            <w:r w:rsidRPr="00A05ED9">
              <w:t>понятия</w:t>
            </w:r>
            <w:r>
              <w:t>,</w:t>
            </w:r>
            <w:r w:rsidRPr="009F7067">
              <w:t xml:space="preserve"> </w:t>
            </w:r>
            <w:r>
              <w:t>сп</w:t>
            </w:r>
            <w:r>
              <w:t>е</w:t>
            </w:r>
            <w:r>
              <w:t xml:space="preserve">цифика </w:t>
            </w:r>
            <w:r>
              <w:rPr>
                <w:lang w:val="en-US"/>
              </w:rPr>
              <w:t>IT</w:t>
            </w:r>
            <w:r w:rsidRPr="00C32462">
              <w:t>-</w:t>
            </w:r>
            <w:r w:rsidRPr="00DD2A71">
              <w:t>бизнес</w:t>
            </w:r>
            <w:r>
              <w:t>а</w:t>
            </w:r>
            <w:r>
              <w:t xml:space="preserve">. </w:t>
            </w:r>
            <w:r>
              <w:t>О</w:t>
            </w:r>
            <w:r w:rsidRPr="009F7067">
              <w:t>сновные направления предприним</w:t>
            </w:r>
            <w:r w:rsidRPr="009F7067">
              <w:t>а</w:t>
            </w:r>
            <w:r w:rsidRPr="009F7067">
              <w:t>тельской деятельности</w:t>
            </w:r>
            <w:r>
              <w:t xml:space="preserve">, </w:t>
            </w:r>
            <w:r w:rsidRPr="009F7067">
              <w:t>основные методы менед</w:t>
            </w:r>
            <w:r w:rsidRPr="009F7067">
              <w:t>ж</w:t>
            </w:r>
            <w:r w:rsidRPr="009F7067">
              <w:t>мента</w:t>
            </w:r>
            <w:r>
              <w:t>.</w:t>
            </w:r>
            <w:r w:rsidRPr="00A05ED9">
              <w:t xml:space="preserve"> </w:t>
            </w:r>
            <w:r w:rsidRPr="00A05ED9">
              <w:t>Макроэкономика</w:t>
            </w:r>
            <w:r>
              <w:t>, м</w:t>
            </w:r>
            <w:r w:rsidRPr="00A05ED9">
              <w:t>и</w:t>
            </w:r>
            <w:r w:rsidRPr="00A05ED9">
              <w:t>к</w:t>
            </w:r>
            <w:r w:rsidRPr="00A05ED9">
              <w:t>роэкономика, основы организации произво</w:t>
            </w:r>
            <w:r w:rsidRPr="00A05ED9">
              <w:t>д</w:t>
            </w:r>
            <w:r w:rsidRPr="00A05ED9">
              <w:t>ства</w:t>
            </w:r>
            <w:r>
              <w:t xml:space="preserve">. </w:t>
            </w:r>
            <w:r>
              <w:t>Б</w:t>
            </w:r>
            <w:r w:rsidRPr="009F7067">
              <w:t>изнес-план</w:t>
            </w:r>
            <w:r>
              <w:t>, бизнес-процессы, нормиров</w:t>
            </w:r>
            <w:r>
              <w:t>а</w:t>
            </w:r>
            <w:r>
              <w:t>ние,</w:t>
            </w:r>
            <w:r w:rsidRPr="00A05ED9">
              <w:t xml:space="preserve"> оценка рисков</w:t>
            </w:r>
            <w:r>
              <w:t xml:space="preserve">. </w:t>
            </w:r>
            <w:r>
              <w:t>Ф</w:t>
            </w:r>
            <w:r w:rsidRPr="009F7067">
              <w:t>инансов</w:t>
            </w:r>
            <w:r>
              <w:t>ая</w:t>
            </w:r>
            <w:r w:rsidRPr="009F7067">
              <w:t xml:space="preserve"> деятельност</w:t>
            </w:r>
            <w:r>
              <w:t xml:space="preserve">ь, </w:t>
            </w:r>
            <w:r w:rsidRPr="009F7067">
              <w:t xml:space="preserve"> анализ экон</w:t>
            </w:r>
            <w:r w:rsidRPr="009F7067">
              <w:t>о</w:t>
            </w:r>
            <w:r w:rsidRPr="009F7067">
              <w:t>мической информации</w:t>
            </w:r>
            <w:r>
              <w:t>, ц</w:t>
            </w:r>
            <w:r>
              <w:t>е</w:t>
            </w:r>
            <w:r>
              <w:t>нообразование</w:t>
            </w:r>
            <w:r>
              <w:t xml:space="preserve">. </w:t>
            </w:r>
            <w:r>
              <w:t>М</w:t>
            </w:r>
            <w:r w:rsidRPr="009F7067">
              <w:t>етоды исследования рынка</w:t>
            </w:r>
            <w:r>
              <w:t xml:space="preserve">, </w:t>
            </w:r>
            <w:r w:rsidRPr="009F7067">
              <w:t>оцен</w:t>
            </w:r>
            <w:r>
              <w:t>ка</w:t>
            </w:r>
            <w:r w:rsidRPr="009F7067">
              <w:t xml:space="preserve"> кон</w:t>
            </w:r>
            <w:r w:rsidRPr="009F7067">
              <w:t>ъ</w:t>
            </w:r>
            <w:r w:rsidRPr="009F7067">
              <w:t>юнктур</w:t>
            </w:r>
            <w:r>
              <w:t>ы</w:t>
            </w:r>
            <w:r w:rsidRPr="009F7067">
              <w:t xml:space="preserve"> рынка</w:t>
            </w:r>
            <w:r>
              <w:t>, маркетинг, позиционир</w:t>
            </w:r>
            <w:r>
              <w:t>о</w:t>
            </w:r>
            <w:r>
              <w:t>вание</w:t>
            </w:r>
            <w:r>
              <w:t>.</w:t>
            </w:r>
            <w:r w:rsidRPr="00A05ED9">
              <w:t xml:space="preserve"> </w:t>
            </w:r>
            <w:r w:rsidRPr="00A05ED9">
              <w:t>Международное право, международные дог</w:t>
            </w:r>
            <w:r w:rsidRPr="00A05ED9">
              <w:t>о</w:t>
            </w:r>
            <w:r w:rsidRPr="00A05ED9">
              <w:t>вора</w:t>
            </w:r>
            <w:r>
              <w:t>, к</w:t>
            </w:r>
            <w:r w:rsidRPr="00A05ED9">
              <w:t>одексы, законы и подзаконные акты Ре</w:t>
            </w:r>
            <w:r w:rsidRPr="00A05ED9">
              <w:t>с</w:t>
            </w:r>
            <w:r w:rsidRPr="00A05ED9">
              <w:t>публики Беларусь</w:t>
            </w:r>
            <w:proofErr w:type="gramStart"/>
            <w:r w:rsidRPr="00E9510D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t xml:space="preserve"> </w:t>
            </w:r>
            <w:r>
              <w:t>И</w:t>
            </w:r>
            <w:r w:rsidRPr="009F7067">
              <w:t>сточники правовой информации и треб</w:t>
            </w:r>
            <w:r w:rsidRPr="009F7067">
              <w:t>о</w:t>
            </w:r>
            <w:r w:rsidRPr="009F7067">
              <w:t>вания к управленческой и предпринимательской деятельн</w:t>
            </w:r>
            <w:r w:rsidRPr="009F7067">
              <w:t>о</w:t>
            </w:r>
            <w:r w:rsidRPr="009F7067">
              <w:t>сти</w:t>
            </w:r>
            <w:r>
              <w:t>.</w:t>
            </w:r>
            <w:r w:rsidRPr="00A05ED9">
              <w:t xml:space="preserve"> </w:t>
            </w:r>
            <w:r w:rsidRPr="00A05ED9">
              <w:t>Хозяйственное право</w:t>
            </w:r>
            <w:r>
              <w:t>,</w:t>
            </w:r>
            <w:r w:rsidRPr="00A05ED9">
              <w:t xml:space="preserve"> </w:t>
            </w:r>
            <w:r>
              <w:t>а</w:t>
            </w:r>
            <w:r w:rsidRPr="00A05ED9">
              <w:t>вторское право</w:t>
            </w:r>
            <w:r>
              <w:t xml:space="preserve">. </w:t>
            </w:r>
            <w:r>
              <w:t>К</w:t>
            </w:r>
            <w:r w:rsidRPr="00A05ED9">
              <w:t>онфиденциальные данные, защита ли</w:t>
            </w:r>
            <w:r w:rsidRPr="00A05ED9">
              <w:t>ч</w:t>
            </w:r>
            <w:r w:rsidRPr="00A05ED9">
              <w:t>ных данных</w:t>
            </w:r>
            <w:r>
              <w:t>.</w:t>
            </w:r>
            <w:r w:rsidRPr="00A05ED9">
              <w:t xml:space="preserve"> </w:t>
            </w:r>
            <w:r w:rsidRPr="00A05ED9">
              <w:t>Ведомственные норм</w:t>
            </w:r>
            <w:r w:rsidRPr="00A05ED9">
              <w:t>а</w:t>
            </w:r>
            <w:r w:rsidRPr="00A05ED9">
              <w:t>тивные документы, ГОСТы, стандарты</w:t>
            </w:r>
            <w:r>
              <w:t>.</w:t>
            </w:r>
            <w:r w:rsidRPr="00A05ED9">
              <w:t xml:space="preserve"> </w:t>
            </w:r>
            <w:r w:rsidRPr="00A05ED9">
              <w:t>Законодательная осн</w:t>
            </w:r>
            <w:r w:rsidRPr="00A05ED9">
              <w:t>о</w:t>
            </w:r>
            <w:r w:rsidRPr="00A05ED9">
              <w:t>ва</w:t>
            </w:r>
            <w:r>
              <w:t xml:space="preserve"> деятельности предпри</w:t>
            </w:r>
            <w:r>
              <w:t>я</w:t>
            </w:r>
            <w:r>
              <w:t>тий и  IT</w:t>
            </w:r>
            <w:r w:rsidRPr="0029470B">
              <w:t>-</w:t>
            </w:r>
            <w:r w:rsidRPr="00A05ED9">
              <w:t>служб</w:t>
            </w:r>
            <w:r>
              <w:t xml:space="preserve">. </w:t>
            </w:r>
            <w:r>
              <w:t>Планирование</w:t>
            </w:r>
            <w:r w:rsidRPr="009F7067">
              <w:t xml:space="preserve"> и организаци</w:t>
            </w:r>
            <w:r>
              <w:t>я</w:t>
            </w:r>
            <w:r w:rsidRPr="009F7067">
              <w:t xml:space="preserve"> труда разр</w:t>
            </w:r>
            <w:r w:rsidRPr="009F7067">
              <w:t>а</w:t>
            </w:r>
            <w:r w:rsidRPr="009F7067">
              <w:t>ботчиков программного пр</w:t>
            </w:r>
            <w:r w:rsidRPr="009F7067">
              <w:t>о</w:t>
            </w:r>
            <w:r w:rsidRPr="009F7067">
              <w:t>дукта</w:t>
            </w:r>
            <w:r>
              <w:t>.</w:t>
            </w:r>
            <w:r w:rsidRPr="00DD2A71">
              <w:t xml:space="preserve"> </w:t>
            </w:r>
            <w:r w:rsidRPr="00DD2A71">
              <w:t>Основные IT</w:t>
            </w:r>
            <w:r w:rsidRPr="0029470B">
              <w:t>-</w:t>
            </w:r>
            <w:r w:rsidRPr="00DD2A71">
              <w:t>рынки РБ</w:t>
            </w:r>
            <w:r>
              <w:t xml:space="preserve">, </w:t>
            </w:r>
            <w:r w:rsidRPr="009F7067">
              <w:t>организ</w:t>
            </w:r>
            <w:r>
              <w:t>ация</w:t>
            </w:r>
            <w:r w:rsidRPr="009F7067">
              <w:t xml:space="preserve"> производства и реализ</w:t>
            </w:r>
            <w:r w:rsidRPr="009F7067">
              <w:t>а</w:t>
            </w:r>
            <w:r w:rsidRPr="009F7067">
              <w:t>ции программного продукта</w:t>
            </w:r>
            <w:r>
              <w:t>.</w:t>
            </w:r>
            <w:r w:rsidRPr="002779DE">
              <w:t xml:space="preserve"> </w:t>
            </w:r>
            <w:r w:rsidRPr="002779DE">
              <w:t xml:space="preserve">Бизнес-анализ, </w:t>
            </w:r>
            <w:r>
              <w:t xml:space="preserve"> </w:t>
            </w:r>
            <w:r>
              <w:lastRenderedPageBreak/>
              <w:t xml:space="preserve">специфика </w:t>
            </w:r>
            <w:r w:rsidRPr="002779DE">
              <w:t>пр</w:t>
            </w:r>
            <w:r w:rsidRPr="002779DE">
              <w:t>о</w:t>
            </w:r>
            <w:r w:rsidRPr="002779DE">
              <w:t>движени</w:t>
            </w:r>
            <w:r>
              <w:t xml:space="preserve">я </w:t>
            </w:r>
            <w:r>
              <w:rPr>
                <w:lang w:val="en-US"/>
              </w:rPr>
              <w:t>IT</w:t>
            </w:r>
            <w:r w:rsidRPr="0076634B">
              <w:t>-</w:t>
            </w:r>
            <w:r w:rsidRPr="002779DE">
              <w:t>продуктов и услуг</w:t>
            </w:r>
            <w:r>
              <w:t>.</w:t>
            </w:r>
            <w:r w:rsidRPr="002779DE">
              <w:t xml:space="preserve"> </w:t>
            </w:r>
            <w:r w:rsidRPr="002779DE">
              <w:t>Виды проектов</w:t>
            </w:r>
            <w:r>
              <w:t>, типы финансир</w:t>
            </w:r>
            <w:r>
              <w:t>о</w:t>
            </w:r>
            <w:r>
              <w:t>вания</w:t>
            </w:r>
            <w:r>
              <w:t xml:space="preserve">. </w:t>
            </w:r>
            <w:r>
              <w:t>М</w:t>
            </w:r>
            <w:r w:rsidRPr="009F7067">
              <w:t>етод</w:t>
            </w:r>
            <w:r>
              <w:t>ы</w:t>
            </w:r>
            <w:r w:rsidRPr="009F7067">
              <w:t xml:space="preserve"> организации труда, предприним</w:t>
            </w:r>
            <w:r w:rsidRPr="009F7067">
              <w:t>а</w:t>
            </w:r>
            <w:r w:rsidRPr="009F7067">
              <w:t>тельской деятельности</w:t>
            </w:r>
            <w:r>
              <w:t>, о</w:t>
            </w:r>
            <w:r w:rsidRPr="002779DE">
              <w:t>рг</w:t>
            </w:r>
            <w:r w:rsidRPr="002779DE">
              <w:t>а</w:t>
            </w:r>
            <w:r w:rsidRPr="002779DE">
              <w:t xml:space="preserve">низация работ по </w:t>
            </w:r>
            <w:r>
              <w:rPr>
                <w:lang w:val="en-US"/>
              </w:rPr>
              <w:t>IT</w:t>
            </w:r>
            <w:r w:rsidRPr="0076634B">
              <w:t>-</w:t>
            </w:r>
            <w:r w:rsidRPr="002779DE">
              <w:t>проекту</w:t>
            </w:r>
            <w:r>
              <w:t xml:space="preserve">. </w:t>
            </w:r>
            <w:r>
              <w:t>Д</w:t>
            </w:r>
            <w:r w:rsidRPr="009F7067">
              <w:t>елов</w:t>
            </w:r>
            <w:r>
              <w:t>ая</w:t>
            </w:r>
            <w:r w:rsidRPr="009F7067">
              <w:t xml:space="preserve"> коммуник</w:t>
            </w:r>
            <w:r w:rsidRPr="009F7067">
              <w:t>а</w:t>
            </w:r>
            <w:r w:rsidRPr="009F7067">
              <w:t>ци</w:t>
            </w:r>
            <w:r>
              <w:t>я, м</w:t>
            </w:r>
            <w:r w:rsidRPr="009F7067">
              <w:t>ежкультурные аспекты предпринимательства и управл</w:t>
            </w:r>
            <w:r w:rsidRPr="009F7067">
              <w:t>е</w:t>
            </w:r>
            <w:r w:rsidRPr="009F7067">
              <w:t>ния процессом произво</w:t>
            </w:r>
            <w:r w:rsidRPr="009F7067">
              <w:t>д</w:t>
            </w:r>
            <w:r w:rsidRPr="009F7067">
              <w:t>ства программного продукта</w:t>
            </w:r>
            <w:r>
              <w:t>.</w:t>
            </w:r>
            <w:r w:rsidRPr="00272E3A">
              <w:rPr>
                <w:b/>
              </w:rPr>
              <w:t xml:space="preserve">  </w:t>
            </w:r>
            <w:r w:rsidRPr="00553A60">
              <w:rPr>
                <w:b/>
              </w:rPr>
              <w:t xml:space="preserve"> </w:t>
            </w:r>
            <w:r>
              <w:t xml:space="preserve"> </w:t>
            </w:r>
            <w:r w:rsidRPr="00E47B31">
              <w:rPr>
                <w:b/>
              </w:rPr>
              <w:t xml:space="preserve">  </w:t>
            </w:r>
          </w:p>
        </w:tc>
      </w:tr>
      <w:tr w:rsidR="00056F9F" w:rsidRPr="003369CC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9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6344" w:type="dxa"/>
          </w:tcPr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Фредерик П.  Брукс. Мифический человеко-месяц. с англ.  "Символ-Плюс", 2007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Комплекс стандартов на автоматизированные системы ГОСТ  34.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 xml:space="preserve"> Комплекс регламентирующей документации РД50. 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hyperlink r:id="rId6" w:history="1">
              <w:r w:rsidRPr="00DD39D3">
                <w:rPr>
                  <w:szCs w:val="28"/>
                </w:rPr>
                <w:t>СТБ 34.101</w:t>
              </w:r>
            </w:hyperlink>
            <w:r w:rsidRPr="00DD39D3">
              <w:rPr>
                <w:szCs w:val="28"/>
              </w:rPr>
              <w:t>  Стандарты Республики Беларусь в области информационных технол</w:t>
            </w:r>
            <w:r w:rsidRPr="00DD39D3">
              <w:rPr>
                <w:szCs w:val="28"/>
              </w:rPr>
              <w:t>о</w:t>
            </w:r>
            <w:r w:rsidRPr="00DD39D3">
              <w:rPr>
                <w:szCs w:val="28"/>
              </w:rPr>
              <w:t xml:space="preserve">гий. 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 xml:space="preserve">Кодекс законов о труде Республики Беларусь (КЗОТ). 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Налоговый кодекс Республики Беларусь.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Указ Президента Республики Беларусь от 1 февраля 2010 г. № 60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 xml:space="preserve">Кэрри </w:t>
            </w:r>
            <w:proofErr w:type="spellStart"/>
            <w:r w:rsidRPr="00DD39D3">
              <w:rPr>
                <w:szCs w:val="28"/>
              </w:rPr>
              <w:t>Бикнер</w:t>
            </w:r>
            <w:proofErr w:type="spellEnd"/>
            <w:r w:rsidRPr="00DD39D3">
              <w:rPr>
                <w:szCs w:val="28"/>
              </w:rPr>
              <w:t xml:space="preserve">. </w:t>
            </w:r>
            <w:proofErr w:type="gramStart"/>
            <w:r w:rsidRPr="00DD39D3">
              <w:rPr>
                <w:szCs w:val="28"/>
              </w:rPr>
              <w:t>Экономичный</w:t>
            </w:r>
            <w:proofErr w:type="gramEnd"/>
            <w:r w:rsidRPr="00DD39D3">
              <w:rPr>
                <w:szCs w:val="28"/>
              </w:rPr>
              <w:t xml:space="preserve"> WEB-дизайн. с англ.  NT </w:t>
            </w:r>
            <w:proofErr w:type="spellStart"/>
            <w:r w:rsidRPr="00DD39D3">
              <w:rPr>
                <w:szCs w:val="28"/>
              </w:rPr>
              <w:t>Press</w:t>
            </w:r>
            <w:proofErr w:type="spellEnd"/>
            <w:r w:rsidRPr="00DD39D3">
              <w:rPr>
                <w:szCs w:val="28"/>
              </w:rPr>
              <w:t xml:space="preserve"> . Москва 2005.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ISO/IEC 12207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 xml:space="preserve"> Переносимый интерфейс операционных систем </w:t>
            </w:r>
            <w:proofErr w:type="spellStart"/>
            <w:r w:rsidRPr="00DD39D3">
              <w:rPr>
                <w:szCs w:val="28"/>
              </w:rPr>
              <w:t>Unix</w:t>
            </w:r>
            <w:proofErr w:type="spellEnd"/>
            <w:r w:rsidRPr="00DD39D3">
              <w:rPr>
                <w:szCs w:val="28"/>
              </w:rPr>
              <w:t xml:space="preserve"> (POSIX). </w:t>
            </w:r>
          </w:p>
          <w:p w:rsidR="003B02FB" w:rsidRPr="003369CC" w:rsidRDefault="003369CC" w:rsidP="003369CC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szCs w:val="28"/>
                <w:lang w:val="en-US"/>
              </w:rPr>
            </w:pPr>
            <w:r w:rsidRPr="00DD39D3">
              <w:rPr>
                <w:szCs w:val="28"/>
              </w:rPr>
              <w:t>Руководство к Своду знаний по управлению проектами PMBOOK. А</w:t>
            </w:r>
            <w:r w:rsidRPr="00DD39D3">
              <w:rPr>
                <w:szCs w:val="28"/>
              </w:rPr>
              <w:t>в</w:t>
            </w:r>
            <w:r w:rsidRPr="00DD39D3">
              <w:rPr>
                <w:szCs w:val="28"/>
              </w:rPr>
              <w:t>тор</w:t>
            </w:r>
            <w:r w:rsidRPr="00DD39D3">
              <w:rPr>
                <w:szCs w:val="28"/>
                <w:lang w:val="en-US"/>
              </w:rPr>
              <w:t>: Project Management Institute, Inc., 2013.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proofErr w:type="spellStart"/>
            <w:r w:rsidRPr="00DD39D3">
              <w:rPr>
                <w:szCs w:val="28"/>
              </w:rPr>
              <w:t>М.Белянин</w:t>
            </w:r>
            <w:proofErr w:type="spellEnd"/>
            <w:r w:rsidRPr="00DD39D3">
              <w:rPr>
                <w:szCs w:val="28"/>
              </w:rPr>
              <w:t>, Н. Царская-</w:t>
            </w:r>
            <w:proofErr w:type="spellStart"/>
            <w:r w:rsidRPr="00DD39D3">
              <w:rPr>
                <w:szCs w:val="28"/>
              </w:rPr>
              <w:t>Дякина</w:t>
            </w:r>
            <w:proofErr w:type="spellEnd"/>
            <w:r w:rsidRPr="00DD39D3">
              <w:rPr>
                <w:szCs w:val="28"/>
              </w:rPr>
              <w:t xml:space="preserve">, </w:t>
            </w:r>
            <w:proofErr w:type="spellStart"/>
            <w:r w:rsidRPr="00DD39D3">
              <w:rPr>
                <w:szCs w:val="28"/>
              </w:rPr>
              <w:t>А.Шерман</w:t>
            </w:r>
            <w:proofErr w:type="spellEnd"/>
            <w:r w:rsidRPr="00DD39D3">
              <w:rPr>
                <w:szCs w:val="28"/>
              </w:rPr>
              <w:t>. Под редакцией Пичугина И.</w:t>
            </w:r>
            <w:r w:rsidRPr="00DD39D3">
              <w:rPr>
                <w:szCs w:val="28"/>
              </w:rPr>
              <w:tab/>
              <w:t xml:space="preserve">"Вызови </w:t>
            </w:r>
            <w:proofErr w:type="spellStart"/>
            <w:r w:rsidRPr="00DD39D3">
              <w:rPr>
                <w:szCs w:val="28"/>
              </w:rPr>
              <w:t>Айвана</w:t>
            </w:r>
            <w:proofErr w:type="spellEnd"/>
            <w:r w:rsidRPr="00DD39D3">
              <w:rPr>
                <w:szCs w:val="28"/>
              </w:rPr>
              <w:t xml:space="preserve">: непридуманные истории ИТ </w:t>
            </w:r>
            <w:proofErr w:type="gramStart"/>
            <w:r w:rsidRPr="00DD39D3">
              <w:rPr>
                <w:szCs w:val="28"/>
              </w:rPr>
              <w:t>–в</w:t>
            </w:r>
            <w:proofErr w:type="gramEnd"/>
            <w:r w:rsidRPr="00DD39D3">
              <w:rPr>
                <w:szCs w:val="28"/>
              </w:rPr>
              <w:t>недрений"  М.: ИД «Секрет фирмы»;</w:t>
            </w:r>
            <w:r w:rsidRPr="00DD39D3">
              <w:rPr>
                <w:szCs w:val="28"/>
              </w:rPr>
              <w:br/>
              <w:t xml:space="preserve"> СПб : ИД «Питер». 2007г.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 xml:space="preserve">Кент Бек, Мартин </w:t>
            </w:r>
            <w:proofErr w:type="spellStart"/>
            <w:r w:rsidRPr="00DD39D3">
              <w:rPr>
                <w:szCs w:val="28"/>
              </w:rPr>
              <w:t>Фаулер</w:t>
            </w:r>
            <w:proofErr w:type="spellEnd"/>
            <w:r w:rsidRPr="00DD39D3">
              <w:rPr>
                <w:szCs w:val="28"/>
              </w:rPr>
              <w:t>: Экстремальное программирование: планирование</w:t>
            </w:r>
            <w:proofErr w:type="gramStart"/>
            <w:r w:rsidRPr="00DD39D3">
              <w:rPr>
                <w:szCs w:val="28"/>
              </w:rPr>
              <w:t> .</w:t>
            </w:r>
            <w:proofErr w:type="gramEnd"/>
            <w:r w:rsidRPr="00DD39D3">
              <w:rPr>
                <w:szCs w:val="28"/>
              </w:rPr>
              <w:t xml:space="preserve"> П</w:t>
            </w:r>
            <w:r w:rsidRPr="00DD39D3">
              <w:rPr>
                <w:szCs w:val="28"/>
              </w:rPr>
              <w:t>и</w:t>
            </w:r>
            <w:r w:rsidRPr="00DD39D3">
              <w:rPr>
                <w:szCs w:val="28"/>
              </w:rPr>
              <w:t>тер, 2003г.</w:t>
            </w:r>
          </w:p>
          <w:p w:rsidR="003369CC" w:rsidRPr="00DD39D3" w:rsidRDefault="003369CC" w:rsidP="003369CC">
            <w:pPr>
              <w:numPr>
                <w:ilvl w:val="0"/>
                <w:numId w:val="10"/>
              </w:numPr>
              <w:autoSpaceDE w:val="0"/>
              <w:autoSpaceDN w:val="0"/>
              <w:spacing w:line="240" w:lineRule="auto"/>
              <w:jc w:val="left"/>
              <w:rPr>
                <w:szCs w:val="28"/>
              </w:rPr>
            </w:pPr>
            <w:r w:rsidRPr="00DD39D3">
              <w:rPr>
                <w:szCs w:val="28"/>
              </w:rPr>
              <w:t>Кент Бек: Экстремальное программирование: разработка через тестирование. П</w:t>
            </w:r>
            <w:r w:rsidRPr="00DD39D3">
              <w:rPr>
                <w:szCs w:val="28"/>
              </w:rPr>
              <w:t>и</w:t>
            </w:r>
            <w:r w:rsidRPr="00DD39D3">
              <w:rPr>
                <w:szCs w:val="28"/>
              </w:rPr>
              <w:t>тер, 2003г.</w:t>
            </w:r>
          </w:p>
          <w:p w:rsidR="003369CC" w:rsidRPr="003369CC" w:rsidRDefault="003369CC" w:rsidP="003369CC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634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634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 xml:space="preserve">Условия (требования), </w:t>
            </w:r>
            <w:r>
              <w:lastRenderedPageBreak/>
              <w:t>текущий контроль</w:t>
            </w:r>
          </w:p>
        </w:tc>
        <w:tc>
          <w:tcPr>
            <w:tcW w:w="6344" w:type="dxa"/>
          </w:tcPr>
          <w:p w:rsidR="00056F9F" w:rsidRDefault="00BD1F1D" w:rsidP="00BD1F1D">
            <w:pPr>
              <w:spacing w:line="240" w:lineRule="auto"/>
              <w:ind w:firstLine="0"/>
              <w:jc w:val="left"/>
            </w:pPr>
            <w:r w:rsidRPr="00AC5C40">
              <w:rPr>
                <w:szCs w:val="28"/>
              </w:rPr>
              <w:lastRenderedPageBreak/>
              <w:t xml:space="preserve">контроль </w:t>
            </w:r>
            <w:r>
              <w:rPr>
                <w:szCs w:val="28"/>
              </w:rPr>
              <w:t xml:space="preserve">в режиме </w:t>
            </w:r>
            <w:r>
              <w:t xml:space="preserve">компьютерного тестирования; </w:t>
            </w:r>
            <w:r w:rsidRPr="00AC5C40">
              <w:rPr>
                <w:szCs w:val="28"/>
              </w:rPr>
              <w:t xml:space="preserve">осуществляется при допуске, выполнении и сдаче </w:t>
            </w:r>
            <w:r w:rsidRPr="00AC5C40">
              <w:rPr>
                <w:szCs w:val="28"/>
              </w:rPr>
              <w:lastRenderedPageBreak/>
              <w:t>практических работ</w:t>
            </w:r>
          </w:p>
        </w:tc>
      </w:tr>
      <w:tr w:rsidR="00056F9F" w:rsidTr="00556E98">
        <w:tc>
          <w:tcPr>
            <w:tcW w:w="628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13</w:t>
            </w:r>
          </w:p>
        </w:tc>
        <w:tc>
          <w:tcPr>
            <w:tcW w:w="259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6344" w:type="dxa"/>
          </w:tcPr>
          <w:p w:rsidR="00056F9F" w:rsidRDefault="007A7337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 w:rsidSect="0017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3B"/>
    <w:multiLevelType w:val="hybridMultilevel"/>
    <w:tmpl w:val="7254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46B"/>
    <w:multiLevelType w:val="hybridMultilevel"/>
    <w:tmpl w:val="47F294C4"/>
    <w:lvl w:ilvl="0" w:tplc="B7E2E4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0049E"/>
    <w:multiLevelType w:val="multilevel"/>
    <w:tmpl w:val="EFF8918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6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38106FC2"/>
    <w:multiLevelType w:val="multilevel"/>
    <w:tmpl w:val="276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80583"/>
    <w:multiLevelType w:val="hybridMultilevel"/>
    <w:tmpl w:val="4AF8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95297"/>
    <w:multiLevelType w:val="hybridMultilevel"/>
    <w:tmpl w:val="4B40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21CC"/>
    <w:multiLevelType w:val="hybridMultilevel"/>
    <w:tmpl w:val="AE3CCF5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0532E"/>
    <w:rsid w:val="0015676C"/>
    <w:rsid w:val="0017458A"/>
    <w:rsid w:val="001958C6"/>
    <w:rsid w:val="00257E52"/>
    <w:rsid w:val="002F5AAE"/>
    <w:rsid w:val="003369CC"/>
    <w:rsid w:val="00387492"/>
    <w:rsid w:val="003B02FB"/>
    <w:rsid w:val="003F0AAC"/>
    <w:rsid w:val="00440869"/>
    <w:rsid w:val="00472901"/>
    <w:rsid w:val="004B68F1"/>
    <w:rsid w:val="004C506F"/>
    <w:rsid w:val="00556E98"/>
    <w:rsid w:val="00612F92"/>
    <w:rsid w:val="006C6404"/>
    <w:rsid w:val="006F27CE"/>
    <w:rsid w:val="00707885"/>
    <w:rsid w:val="00711F62"/>
    <w:rsid w:val="00783F92"/>
    <w:rsid w:val="007A7337"/>
    <w:rsid w:val="00807916"/>
    <w:rsid w:val="008B7759"/>
    <w:rsid w:val="008F6B5C"/>
    <w:rsid w:val="00952B7B"/>
    <w:rsid w:val="00A97222"/>
    <w:rsid w:val="00B434B8"/>
    <w:rsid w:val="00BD1F1D"/>
    <w:rsid w:val="00C25ADF"/>
    <w:rsid w:val="00C50D84"/>
    <w:rsid w:val="00CC6B53"/>
    <w:rsid w:val="00E62860"/>
    <w:rsid w:val="00E75110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  <w:style w:type="paragraph" w:styleId="a9">
    <w:name w:val="Document Map"/>
    <w:basedOn w:val="a"/>
    <w:link w:val="aa"/>
    <w:semiHidden/>
    <w:rsid w:val="003369CC"/>
    <w:pPr>
      <w:shd w:val="clear" w:color="auto" w:fill="00008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4"/>
    </w:rPr>
  </w:style>
  <w:style w:type="character" w:customStyle="1" w:styleId="aa">
    <w:name w:val="Схема документа Знак"/>
    <w:basedOn w:val="a0"/>
    <w:link w:val="a9"/>
    <w:semiHidden/>
    <w:rsid w:val="003369CC"/>
    <w:rPr>
      <w:rFonts w:ascii="Tahoma" w:hAnsi="Tahoma" w:cs="Tahoma"/>
      <w:sz w:val="24"/>
      <w:szCs w:val="24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  <w:style w:type="paragraph" w:styleId="a9">
    <w:name w:val="Document Map"/>
    <w:basedOn w:val="a"/>
    <w:link w:val="aa"/>
    <w:semiHidden/>
    <w:rsid w:val="003369CC"/>
    <w:pPr>
      <w:shd w:val="clear" w:color="auto" w:fill="00008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4"/>
    </w:rPr>
  </w:style>
  <w:style w:type="character" w:customStyle="1" w:styleId="aa">
    <w:name w:val="Схема документа Знак"/>
    <w:basedOn w:val="a0"/>
    <w:link w:val="a9"/>
    <w:semiHidden/>
    <w:rsid w:val="003369CC"/>
    <w:rPr>
      <w:rFonts w:ascii="Tahoma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.by/documents/download?name=%D0%A1%D0%A2%D0%91%2034.101.1-2004&amp;number=205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2017-12-16T09:41:00Z</dcterms:created>
  <dcterms:modified xsi:type="dcterms:W3CDTF">2017-12-16T10:09:00Z</dcterms:modified>
</cp:coreProperties>
</file>