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C179" w14:textId="0412AD2C" w:rsidR="0041667F" w:rsidRPr="005A144D" w:rsidRDefault="00AE36F2" w:rsidP="00D66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RULES</w:t>
      </w:r>
      <w:r w:rsidRPr="005A14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A14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E8EFC79" w14:textId="50413A77" w:rsidR="00670B41" w:rsidRPr="00AE36F2" w:rsidRDefault="00AE36F2" w:rsidP="00D66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Stay</w:t>
      </w:r>
      <w:r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foreign</w:t>
      </w:r>
      <w:r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citizens</w:t>
      </w:r>
      <w:r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stateless persons</w:t>
      </w:r>
      <w:r w:rsidR="00670B41" w:rsidRPr="00AE36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5E788CAB" w14:textId="3B6DE2FA" w:rsidR="00F326A0" w:rsidRPr="00AE36F2" w:rsidRDefault="00F326A0" w:rsidP="009F10F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citizens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stateless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persons,</w:t>
      </w:r>
      <w:r w:rsidR="00AE36F2" w:rsidRPr="00AE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2">
        <w:rPr>
          <w:rFonts w:ascii="Times New Roman" w:hAnsi="Times New Roman" w:cs="Times New Roman"/>
          <w:sz w:val="24"/>
          <w:szCs w:val="24"/>
          <w:lang w:val="en-US"/>
        </w:rPr>
        <w:t>who arrive in the Republic of Belarus with a study visa</w:t>
      </w:r>
      <w:r w:rsidR="000822DC" w:rsidRPr="00AE36F2">
        <w:rPr>
          <w:rFonts w:ascii="Times New Roman" w:hAnsi="Times New Roman" w:cs="Times New Roman"/>
          <w:lang w:val="en-US"/>
        </w:rPr>
        <w:t xml:space="preserve">, </w:t>
      </w:r>
      <w:r w:rsidR="00AE36F2">
        <w:rPr>
          <w:rFonts w:ascii="Times New Roman" w:hAnsi="Times New Roman" w:cs="Times New Roman"/>
          <w:lang w:val="en-US"/>
        </w:rPr>
        <w:t xml:space="preserve">must get </w:t>
      </w:r>
      <w:r w:rsidR="00AE36F2" w:rsidRPr="00AE36F2">
        <w:rPr>
          <w:rFonts w:ascii="Times New Roman" w:hAnsi="Times New Roman" w:cs="Times New Roman"/>
          <w:b/>
          <w:bCs/>
          <w:lang w:val="en-US"/>
        </w:rPr>
        <w:t>a temporary stay</w:t>
      </w:r>
      <w:r w:rsidR="00AE36F2">
        <w:rPr>
          <w:rFonts w:ascii="Times New Roman" w:hAnsi="Times New Roman" w:cs="Times New Roman"/>
          <w:b/>
          <w:bCs/>
          <w:lang w:val="en-US"/>
        </w:rPr>
        <w:t xml:space="preserve"> permit for the duration of the visa </w:t>
      </w:r>
      <w:r w:rsidR="00AE36F2" w:rsidRPr="00AE36F2">
        <w:rPr>
          <w:rFonts w:ascii="Times New Roman" w:hAnsi="Times New Roman" w:cs="Times New Roman"/>
          <w:b/>
          <w:bCs/>
          <w:lang w:val="en-US"/>
        </w:rPr>
        <w:t>within</w:t>
      </w:r>
      <w:r w:rsidR="00AE36F2">
        <w:rPr>
          <w:rFonts w:ascii="Times New Roman" w:hAnsi="Times New Roman" w:cs="Times New Roman"/>
          <w:lang w:val="en-US"/>
        </w:rPr>
        <w:t xml:space="preserve"> </w:t>
      </w:r>
      <w:r w:rsidR="000822DC" w:rsidRPr="00AE36F2">
        <w:rPr>
          <w:rFonts w:ascii="Times New Roman" w:hAnsi="Times New Roman" w:cs="Times New Roman"/>
          <w:b/>
          <w:lang w:val="en-US"/>
        </w:rPr>
        <w:t xml:space="preserve">10 </w:t>
      </w:r>
      <w:r w:rsidR="00AE36F2">
        <w:rPr>
          <w:rFonts w:ascii="Times New Roman" w:hAnsi="Times New Roman" w:cs="Times New Roman"/>
          <w:b/>
          <w:lang w:val="en-US"/>
        </w:rPr>
        <w:t>days after arrival</w:t>
      </w:r>
      <w:r w:rsidR="000F28CB" w:rsidRPr="00AE36F2">
        <w:rPr>
          <w:rFonts w:ascii="Times New Roman" w:hAnsi="Times New Roman" w:cs="Times New Roman"/>
          <w:lang w:val="en-US"/>
        </w:rPr>
        <w:t xml:space="preserve"> (</w:t>
      </w:r>
      <w:r w:rsidR="00AE36F2">
        <w:rPr>
          <w:rFonts w:ascii="Times New Roman" w:hAnsi="Times New Roman" w:cs="Times New Roman"/>
          <w:lang w:val="en-US"/>
        </w:rPr>
        <w:t>contact room</w:t>
      </w:r>
      <w:r w:rsidR="00394D75" w:rsidRPr="00AE36F2">
        <w:rPr>
          <w:rFonts w:ascii="Times New Roman" w:hAnsi="Times New Roman" w:cs="Times New Roman"/>
          <w:lang w:val="en-US"/>
        </w:rPr>
        <w:t xml:space="preserve"> </w:t>
      </w:r>
      <w:r w:rsidR="000F28CB" w:rsidRPr="00AE36F2">
        <w:rPr>
          <w:rFonts w:ascii="Times New Roman" w:hAnsi="Times New Roman" w:cs="Times New Roman"/>
          <w:lang w:val="en-US"/>
        </w:rPr>
        <w:t>21</w:t>
      </w:r>
      <w:r w:rsidR="004C2FA4" w:rsidRPr="00AE36F2">
        <w:rPr>
          <w:rFonts w:ascii="Times New Roman" w:hAnsi="Times New Roman" w:cs="Times New Roman"/>
          <w:lang w:val="en-US"/>
        </w:rPr>
        <w:t>0</w:t>
      </w:r>
      <w:r w:rsidR="000F28CB" w:rsidRPr="00AE36F2">
        <w:rPr>
          <w:rFonts w:ascii="Times New Roman" w:hAnsi="Times New Roman" w:cs="Times New Roman"/>
          <w:lang w:val="en-US"/>
        </w:rPr>
        <w:t>)</w:t>
      </w:r>
      <w:r w:rsidR="00637FF9" w:rsidRPr="00AE36F2">
        <w:rPr>
          <w:rFonts w:ascii="Times New Roman" w:hAnsi="Times New Roman" w:cs="Times New Roman"/>
          <w:lang w:val="en-US"/>
        </w:rPr>
        <w:t>.</w:t>
      </w:r>
      <w:r w:rsidR="00B52557" w:rsidRPr="00AE36F2">
        <w:rPr>
          <w:rFonts w:ascii="Times New Roman" w:hAnsi="Times New Roman" w:cs="Times New Roman"/>
          <w:lang w:val="en-US"/>
        </w:rPr>
        <w:t xml:space="preserve"> </w:t>
      </w:r>
    </w:p>
    <w:p w14:paraId="51B954C3" w14:textId="1BE5CE58" w:rsidR="000F28CB" w:rsidRPr="00347558" w:rsidRDefault="000F28CB" w:rsidP="009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55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75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citizens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reside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637FF9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637FF9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residence</w:t>
      </w:r>
      <w:r w:rsidR="00637FF9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Republic of Belarus, you must get a new rental agreement and bring your passport for re-registration procedure</w:t>
      </w:r>
      <w:r w:rsidR="00637FF9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7558" w:rsidRPr="00347558">
        <w:rPr>
          <w:rFonts w:ascii="Times New Roman" w:hAnsi="Times New Roman" w:cs="Times New Roman"/>
          <w:b/>
          <w:bCs/>
          <w:sz w:val="24"/>
          <w:szCs w:val="24"/>
          <w:lang w:val="en-US"/>
        </w:rPr>
        <w:t>According to the Law you have</w:t>
      </w:r>
      <w:r w:rsidR="00347558" w:rsidRP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 w:rsidRPr="00347558">
        <w:rPr>
          <w:rFonts w:ascii="Times New Roman" w:hAnsi="Times New Roman" w:cs="Times New Roman"/>
          <w:b/>
          <w:bCs/>
          <w:sz w:val="24"/>
          <w:szCs w:val="24"/>
          <w:lang w:val="en-US"/>
        </w:rPr>
        <w:t>3 days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 w:rsidRPr="00347558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re-registration procedure</w:t>
      </w:r>
      <w:r w:rsidR="00637FF9" w:rsidRPr="00347558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4DF5921C" w14:textId="794D1C63" w:rsidR="0041667F" w:rsidRPr="00A63FA8" w:rsidRDefault="00637FF9" w:rsidP="009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F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of a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residence</w:t>
      </w:r>
      <w:r w:rsidR="0034755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="0034755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 the international relations department</w:t>
      </w:r>
      <w:r w:rsidR="0041667F" w:rsidRPr="00A63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15 </w:t>
      </w:r>
      <w:r w:rsidR="00A63FA8">
        <w:rPr>
          <w:rFonts w:ascii="Times New Roman" w:hAnsi="Times New Roman" w:cs="Times New Roman"/>
          <w:b/>
          <w:sz w:val="24"/>
          <w:szCs w:val="24"/>
          <w:lang w:val="en-US"/>
        </w:rPr>
        <w:t>days before your current registration expired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F30AC5" w14:textId="5E2C7287" w:rsidR="00E633BE" w:rsidRPr="00A63FA8" w:rsidRDefault="00394D75" w:rsidP="009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FA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667F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leave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Belarus</w:t>
      </w:r>
      <w:r w:rsidR="00E633BE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E633BE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A63FA8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>reasons</w:t>
      </w:r>
      <w:r w:rsidR="001203C6" w:rsidRPr="00A63F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 you must write an application to the Dean’s office and come to the international relations department </w:t>
      </w:r>
      <w:r w:rsidR="00942984" w:rsidRPr="00A63FA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room </w:t>
      </w:r>
      <w:r w:rsidR="00942984" w:rsidRPr="00A63FA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4C2FA4" w:rsidRPr="00A63F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42984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63FA8">
        <w:rPr>
          <w:rFonts w:ascii="Times New Roman" w:hAnsi="Times New Roman" w:cs="Times New Roman"/>
          <w:sz w:val="24"/>
          <w:szCs w:val="24"/>
          <w:lang w:val="en-US"/>
        </w:rPr>
        <w:t xml:space="preserve">for exit-entry visa 15 days before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departure date</w:t>
      </w:r>
      <w:r w:rsidR="00DD132E" w:rsidRPr="00A63F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2557" w:rsidRPr="00A6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F11629" w14:textId="1B100642" w:rsidR="00DD132E" w:rsidRPr="0048127A" w:rsidRDefault="00DD132E" w:rsidP="009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127A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436917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citizens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Belarus</w:t>
      </w:r>
      <w:r w:rsidR="000C285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127A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Legislation of the Republic of Belarus</w:t>
      </w:r>
      <w:r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violate labor regulations,</w:t>
      </w:r>
      <w:r w:rsidR="000C43F5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you are a subject to administrative liability</w:t>
      </w:r>
      <w:r w:rsidR="000C43F5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by a</w:t>
      </w:r>
      <w:r w:rsidR="000C43F5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u w:val="single"/>
          <w:lang w:val="en-US"/>
        </w:rPr>
        <w:t>fine</w:t>
      </w:r>
      <w:r w:rsidR="000C43F5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C43F5" w:rsidRPr="0048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27A">
        <w:rPr>
          <w:rFonts w:ascii="Times New Roman" w:hAnsi="Times New Roman" w:cs="Times New Roman"/>
          <w:sz w:val="24"/>
          <w:szCs w:val="24"/>
          <w:u w:val="single"/>
          <w:lang w:val="en-US"/>
        </w:rPr>
        <w:t>deportation</w:t>
      </w:r>
      <w:r w:rsidRPr="0048127A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49EC00A1" w14:textId="63D15BA7" w:rsidR="005E31FC" w:rsidRPr="00884115" w:rsidRDefault="00454D90" w:rsidP="009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commit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offences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bodily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harm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insult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theft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hooliganism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drinking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alcohol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drunk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884115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drunken driving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 xml:space="preserve">you are a subject to </w:t>
      </w:r>
      <w:r w:rsidR="00884115">
        <w:rPr>
          <w:rFonts w:ascii="Times New Roman" w:hAnsi="Times New Roman" w:cs="Times New Roman"/>
          <w:sz w:val="24"/>
          <w:szCs w:val="24"/>
          <w:u w:val="single"/>
          <w:lang w:val="en-US"/>
        </w:rPr>
        <w:t>deportation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11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B14B6" w:rsidRPr="0088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EBC">
        <w:rPr>
          <w:rFonts w:ascii="Times New Roman" w:hAnsi="Times New Roman" w:cs="Times New Roman"/>
          <w:sz w:val="24"/>
          <w:szCs w:val="24"/>
          <w:u w:val="single"/>
          <w:lang w:val="en-US"/>
        </w:rPr>
        <w:t>cancellation of your temporary residence permit</w:t>
      </w:r>
      <w:r w:rsidR="001B14B6" w:rsidRPr="008841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</w:p>
    <w:p w14:paraId="7DE1033E" w14:textId="74EBAA0C" w:rsidR="00454D90" w:rsidRPr="00321FE5" w:rsidRDefault="005E31FC" w:rsidP="00937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FE5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1B14B6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u w:val="single"/>
          <w:lang w:val="en-US"/>
        </w:rPr>
        <w:t>clause</w:t>
      </w:r>
      <w:r w:rsidR="00372EB4" w:rsidRP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3797D" w:rsidRP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 </w:t>
      </w:r>
      <w:r w:rsidR="00372EB4">
        <w:rPr>
          <w:rFonts w:ascii="Times New Roman" w:hAnsi="Times New Roman" w:cs="Times New Roman"/>
          <w:sz w:val="24"/>
          <w:szCs w:val="24"/>
          <w:u w:val="single"/>
          <w:lang w:val="en-US"/>
        </w:rPr>
        <w:t>article</w:t>
      </w:r>
      <w:r w:rsidR="00372EB4" w:rsidRP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3797D" w:rsidRP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23.30 </w:t>
      </w:r>
      <w:bookmarkStart w:id="0" w:name="_Hlk206062931"/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Administrative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Offense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Belarus</w:t>
      </w:r>
      <w:bookmarkEnd w:id="0"/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violation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offence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violation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vehicles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="00372EB4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EB4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 xml:space="preserve"> as well as an attempt to commit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entails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>warning with or without deportation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>fine</w:t>
      </w:r>
      <w:r w:rsidR="0093797D" w:rsidRP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>in the amount of 50 bas</w:t>
      </w:r>
      <w:r w:rsidR="00771656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32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values</w:t>
      </w:r>
      <w:r w:rsidR="0093797D" w:rsidRPr="0032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FE5">
        <w:rPr>
          <w:rFonts w:ascii="Times New Roman" w:hAnsi="Times New Roman" w:cs="Times New Roman"/>
          <w:sz w:val="24"/>
          <w:szCs w:val="24"/>
          <w:lang w:val="en-US"/>
        </w:rPr>
        <w:t>with or without deportation</w:t>
      </w:r>
      <w:r w:rsidR="009F10F1" w:rsidRPr="00321F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464ACC" w14:textId="116D468A" w:rsidR="0093797D" w:rsidRPr="00171FBF" w:rsidRDefault="00795695" w:rsidP="00795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23.29 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>of Administrative Offense Code of the Republic of Belarus</w:t>
      </w:r>
      <w:r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illegal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crossing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Belarus</w:t>
      </w:r>
      <w:r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offence</w:t>
      </w:r>
      <w:r w:rsidR="00171FBF" w:rsidRP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>is a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 xml:space="preserve"> illegal crossing of a state border of the Republic of Belarus as well as an attempt to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commit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entails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71FB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warning with deportation or </w:t>
      </w:r>
      <w:r w:rsidR="00700B01">
        <w:rPr>
          <w:rFonts w:ascii="Times New Roman" w:hAnsi="Times New Roman" w:cs="Times New Roman"/>
          <w:sz w:val="24"/>
          <w:szCs w:val="24"/>
          <w:u w:val="single"/>
          <w:lang w:val="en-US"/>
        </w:rPr>
        <w:t>a fine in the amount of 10 to 100 base values with or without deportation</w:t>
      </w:r>
      <w:r w:rsidRPr="00171FBF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A77FDA" w:rsidRPr="00171FB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FB055E3" w14:textId="4BF10FEA" w:rsidR="00546FF8" w:rsidRPr="00E22586" w:rsidRDefault="00D666E4" w:rsidP="004166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58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46FF8" w:rsidRPr="00E225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6917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citizens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expelled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ISEI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BSU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70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4B67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B0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0B01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academic failure or</w:t>
      </w:r>
      <w:r w:rsidR="004B6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 xml:space="preserve">transfer to another educational institution must </w:t>
      </w:r>
      <w:r w:rsidR="004B6705">
        <w:rPr>
          <w:rFonts w:ascii="Times New Roman" w:hAnsi="Times New Roman" w:cs="Times New Roman"/>
          <w:sz w:val="24"/>
          <w:szCs w:val="24"/>
          <w:lang w:val="en-US"/>
        </w:rPr>
        <w:t>return training materials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70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 xml:space="preserve"> the library</w:t>
      </w:r>
      <w:r w:rsidR="00436917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pay off dormitory fee and get documents for making exit visa</w:t>
      </w:r>
      <w:r w:rsidR="00436917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expiration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foreign citizen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leave</w:t>
      </w:r>
      <w:r w:rsidR="00E22586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the Republic of Belarus within</w:t>
      </w:r>
      <w:r w:rsidR="00436917" w:rsidRPr="00E22586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="00E22586">
        <w:rPr>
          <w:rFonts w:ascii="Times New Roman" w:hAnsi="Times New Roman" w:cs="Times New Roman"/>
          <w:sz w:val="24"/>
          <w:szCs w:val="24"/>
          <w:lang w:val="en-US"/>
        </w:rPr>
        <w:t>days from the date of the expulsion order</w:t>
      </w:r>
      <w:r w:rsidR="00436917" w:rsidRPr="00E225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DBE73D" w14:textId="593283F3" w:rsidR="00795695" w:rsidRPr="00771656" w:rsidRDefault="00771656" w:rsidP="007956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6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got</w:t>
      </w:r>
      <w:r w:rsidRPr="007716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acquainted to the rules of stay and I undertake to comply with it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____________________</w:t>
      </w:r>
    </w:p>
    <w:p w14:paraId="41430014" w14:textId="01E6A950" w:rsidR="00795695" w:rsidRDefault="00795695" w:rsidP="00795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1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771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171FB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16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1656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771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1656"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Pr="0077165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2E658D1" w14:textId="77777777" w:rsidR="00771656" w:rsidRPr="00771656" w:rsidRDefault="00771656" w:rsidP="00795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66CED7" w14:textId="4E8CE10A" w:rsidR="005714C6" w:rsidRPr="00771656" w:rsidRDefault="00771656" w:rsidP="009F10F1">
      <w:pPr>
        <w:tabs>
          <w:tab w:val="left" w:pos="634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5A144D">
        <w:rPr>
          <w:rFonts w:ascii="Times New Roman" w:hAnsi="Times New Roman" w:cs="Times New Roman"/>
          <w:b/>
          <w:sz w:val="24"/>
          <w:szCs w:val="24"/>
          <w:lang w:val="en-US"/>
        </w:rPr>
        <w:t>forme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716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="00795695" w:rsidRPr="007716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5695" w:rsidRPr="0077165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F10F1" w:rsidRPr="00771656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sectPr w:rsidR="005714C6" w:rsidRPr="00771656" w:rsidSect="0079569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7F"/>
    <w:rsid w:val="00034C52"/>
    <w:rsid w:val="00054D0A"/>
    <w:rsid w:val="000822DC"/>
    <w:rsid w:val="000838D5"/>
    <w:rsid w:val="000C285A"/>
    <w:rsid w:val="000C43F5"/>
    <w:rsid w:val="000D062A"/>
    <w:rsid w:val="000F28CB"/>
    <w:rsid w:val="00114F01"/>
    <w:rsid w:val="001203C6"/>
    <w:rsid w:val="00122C76"/>
    <w:rsid w:val="00126D77"/>
    <w:rsid w:val="0013156F"/>
    <w:rsid w:val="00160120"/>
    <w:rsid w:val="00171FBF"/>
    <w:rsid w:val="001A18C1"/>
    <w:rsid w:val="001B14B6"/>
    <w:rsid w:val="001D6678"/>
    <w:rsid w:val="0020726C"/>
    <w:rsid w:val="00237A98"/>
    <w:rsid w:val="002A3E0D"/>
    <w:rsid w:val="002C1E3F"/>
    <w:rsid w:val="002D3266"/>
    <w:rsid w:val="002F3445"/>
    <w:rsid w:val="00321FE5"/>
    <w:rsid w:val="00331DC9"/>
    <w:rsid w:val="00345CCB"/>
    <w:rsid w:val="00347558"/>
    <w:rsid w:val="00372EB4"/>
    <w:rsid w:val="00392636"/>
    <w:rsid w:val="00394D75"/>
    <w:rsid w:val="003B73D9"/>
    <w:rsid w:val="003D7E8E"/>
    <w:rsid w:val="0040464D"/>
    <w:rsid w:val="0041667F"/>
    <w:rsid w:val="00436917"/>
    <w:rsid w:val="00454D90"/>
    <w:rsid w:val="004757B7"/>
    <w:rsid w:val="0048127A"/>
    <w:rsid w:val="00486997"/>
    <w:rsid w:val="004B6705"/>
    <w:rsid w:val="004C2FA4"/>
    <w:rsid w:val="00540961"/>
    <w:rsid w:val="00546FF8"/>
    <w:rsid w:val="00562898"/>
    <w:rsid w:val="00567719"/>
    <w:rsid w:val="005714C6"/>
    <w:rsid w:val="00594674"/>
    <w:rsid w:val="005A144D"/>
    <w:rsid w:val="005E31FC"/>
    <w:rsid w:val="005F024E"/>
    <w:rsid w:val="00607EB3"/>
    <w:rsid w:val="006303B2"/>
    <w:rsid w:val="0063794D"/>
    <w:rsid w:val="00637FF9"/>
    <w:rsid w:val="00654122"/>
    <w:rsid w:val="00670B41"/>
    <w:rsid w:val="0067200B"/>
    <w:rsid w:val="00697581"/>
    <w:rsid w:val="006B2C91"/>
    <w:rsid w:val="00700B01"/>
    <w:rsid w:val="00734C98"/>
    <w:rsid w:val="00771656"/>
    <w:rsid w:val="00795695"/>
    <w:rsid w:val="00805F7F"/>
    <w:rsid w:val="00884115"/>
    <w:rsid w:val="008B6C11"/>
    <w:rsid w:val="0093797D"/>
    <w:rsid w:val="00942984"/>
    <w:rsid w:val="00967393"/>
    <w:rsid w:val="009F10F1"/>
    <w:rsid w:val="00A527F9"/>
    <w:rsid w:val="00A6011D"/>
    <w:rsid w:val="00A63FA8"/>
    <w:rsid w:val="00A77FDA"/>
    <w:rsid w:val="00A810C7"/>
    <w:rsid w:val="00A97928"/>
    <w:rsid w:val="00AD7EBC"/>
    <w:rsid w:val="00AE36F2"/>
    <w:rsid w:val="00AE742C"/>
    <w:rsid w:val="00B21FEA"/>
    <w:rsid w:val="00B24713"/>
    <w:rsid w:val="00B3179D"/>
    <w:rsid w:val="00B3646D"/>
    <w:rsid w:val="00B450BE"/>
    <w:rsid w:val="00B52557"/>
    <w:rsid w:val="00B5710F"/>
    <w:rsid w:val="00B70A7D"/>
    <w:rsid w:val="00B7622E"/>
    <w:rsid w:val="00B93727"/>
    <w:rsid w:val="00B97477"/>
    <w:rsid w:val="00BD19F7"/>
    <w:rsid w:val="00BE69E6"/>
    <w:rsid w:val="00C043F2"/>
    <w:rsid w:val="00C46F25"/>
    <w:rsid w:val="00C5590F"/>
    <w:rsid w:val="00C757BA"/>
    <w:rsid w:val="00C81EAB"/>
    <w:rsid w:val="00CD131C"/>
    <w:rsid w:val="00CE0FDF"/>
    <w:rsid w:val="00D32253"/>
    <w:rsid w:val="00D60485"/>
    <w:rsid w:val="00D666E4"/>
    <w:rsid w:val="00D81AE9"/>
    <w:rsid w:val="00DA168A"/>
    <w:rsid w:val="00DB3934"/>
    <w:rsid w:val="00DB5B92"/>
    <w:rsid w:val="00DD132E"/>
    <w:rsid w:val="00DE2CA3"/>
    <w:rsid w:val="00DE3357"/>
    <w:rsid w:val="00DE3DCE"/>
    <w:rsid w:val="00DE4196"/>
    <w:rsid w:val="00DF5DFC"/>
    <w:rsid w:val="00E1675A"/>
    <w:rsid w:val="00E22586"/>
    <w:rsid w:val="00E57F34"/>
    <w:rsid w:val="00E609CD"/>
    <w:rsid w:val="00E633BE"/>
    <w:rsid w:val="00E7221B"/>
    <w:rsid w:val="00EA1BDB"/>
    <w:rsid w:val="00EB209B"/>
    <w:rsid w:val="00ED22D1"/>
    <w:rsid w:val="00EE42A5"/>
    <w:rsid w:val="00EE597B"/>
    <w:rsid w:val="00EF380E"/>
    <w:rsid w:val="00EF68C8"/>
    <w:rsid w:val="00F326A0"/>
    <w:rsid w:val="00F45BEA"/>
    <w:rsid w:val="00F53992"/>
    <w:rsid w:val="00F82CF4"/>
    <w:rsid w:val="00FA5A9F"/>
    <w:rsid w:val="00FB1588"/>
    <w:rsid w:val="00FE2C64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70D"/>
  <w15:chartTrackingRefBased/>
  <w15:docId w15:val="{AA0DC8FE-95B6-4D2E-BE6A-61AD273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Скрунда</cp:lastModifiedBy>
  <cp:revision>4</cp:revision>
  <cp:lastPrinted>2021-11-29T09:41:00Z</cp:lastPrinted>
  <dcterms:created xsi:type="dcterms:W3CDTF">2025-08-14T08:54:00Z</dcterms:created>
  <dcterms:modified xsi:type="dcterms:W3CDTF">2025-08-14T08:59:00Z</dcterms:modified>
</cp:coreProperties>
</file>