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62" w:rsidRDefault="00056F9F" w:rsidP="00056F9F">
      <w:pPr>
        <w:ind w:firstLine="0"/>
        <w:jc w:val="center"/>
      </w:pPr>
      <w:r>
        <w:t>Описание дисциплины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053"/>
      </w:tblGrid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Название дисциплины</w:t>
            </w:r>
          </w:p>
        </w:tc>
        <w:tc>
          <w:tcPr>
            <w:tcW w:w="7053" w:type="dxa"/>
          </w:tcPr>
          <w:p w:rsidR="00056F9F" w:rsidRDefault="0047167B" w:rsidP="002F5AAE">
            <w:pPr>
              <w:spacing w:line="240" w:lineRule="auto"/>
              <w:ind w:firstLine="0"/>
              <w:jc w:val="left"/>
            </w:pPr>
            <w:r>
              <w:t>Системный анализ и проектирование информационных систем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Курс обучения</w:t>
            </w:r>
          </w:p>
        </w:tc>
        <w:tc>
          <w:tcPr>
            <w:tcW w:w="7053" w:type="dxa"/>
          </w:tcPr>
          <w:p w:rsidR="00056F9F" w:rsidRDefault="0047167B" w:rsidP="00056F9F">
            <w:pPr>
              <w:spacing w:line="240" w:lineRule="auto"/>
              <w:ind w:firstLine="0"/>
              <w:jc w:val="left"/>
            </w:pPr>
            <w:r>
              <w:t>4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3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Семестр обучения</w:t>
            </w:r>
          </w:p>
        </w:tc>
        <w:tc>
          <w:tcPr>
            <w:tcW w:w="7053" w:type="dxa"/>
          </w:tcPr>
          <w:p w:rsidR="00056F9F" w:rsidRDefault="007F40B6" w:rsidP="00056F9F">
            <w:pPr>
              <w:spacing w:line="240" w:lineRule="auto"/>
              <w:ind w:firstLine="0"/>
              <w:jc w:val="left"/>
            </w:pPr>
            <w:r>
              <w:t>7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4</w:t>
            </w:r>
          </w:p>
        </w:tc>
        <w:tc>
          <w:tcPr>
            <w:tcW w:w="1984" w:type="dxa"/>
          </w:tcPr>
          <w:p w:rsidR="00056F9F" w:rsidRPr="0010532E" w:rsidRDefault="00056F9F" w:rsidP="00056F9F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B434B8">
              <w:t>Количество кредитов</w:t>
            </w:r>
          </w:p>
        </w:tc>
        <w:tc>
          <w:tcPr>
            <w:tcW w:w="7053" w:type="dxa"/>
          </w:tcPr>
          <w:p w:rsidR="00056F9F" w:rsidRPr="0010532E" w:rsidRDefault="0015676C" w:rsidP="00056F9F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10532E">
              <w:rPr>
                <w:highlight w:val="yellow"/>
              </w:rPr>
              <w:t>4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5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ФИО лектора, ученая степень, ученое звание</w:t>
            </w:r>
          </w:p>
        </w:tc>
        <w:tc>
          <w:tcPr>
            <w:tcW w:w="7053" w:type="dxa"/>
          </w:tcPr>
          <w:p w:rsidR="00056F9F" w:rsidRDefault="0010532E" w:rsidP="00440869">
            <w:pPr>
              <w:spacing w:line="240" w:lineRule="auto"/>
              <w:ind w:firstLine="0"/>
              <w:jc w:val="left"/>
            </w:pPr>
            <w:proofErr w:type="spellStart"/>
            <w:r>
              <w:t>Ладес</w:t>
            </w:r>
            <w:proofErr w:type="spellEnd"/>
            <w:r>
              <w:t xml:space="preserve"> Галина Владимировна</w:t>
            </w:r>
            <w:r w:rsidR="0015676C">
              <w:t>, старший преподаватель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6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Цели изучения дисциплины</w:t>
            </w:r>
          </w:p>
        </w:tc>
        <w:tc>
          <w:tcPr>
            <w:tcW w:w="7053" w:type="dxa"/>
          </w:tcPr>
          <w:p w:rsidR="00056F9F" w:rsidRDefault="0047167B" w:rsidP="00B434B8">
            <w:pPr>
              <w:spacing w:line="240" w:lineRule="auto"/>
              <w:ind w:firstLine="0"/>
            </w:pPr>
            <w:r>
              <w:rPr>
                <w:szCs w:val="28"/>
              </w:rPr>
              <w:t>П</w:t>
            </w:r>
            <w:r w:rsidRPr="008E64CC">
              <w:rPr>
                <w:szCs w:val="28"/>
              </w:rPr>
              <w:t>одготовка специалиста, владе</w:t>
            </w:r>
            <w:r w:rsidRPr="008E64CC">
              <w:rPr>
                <w:szCs w:val="28"/>
              </w:rPr>
              <w:t>ю</w:t>
            </w:r>
            <w:r w:rsidRPr="008E64CC">
              <w:rPr>
                <w:szCs w:val="28"/>
              </w:rPr>
              <w:t xml:space="preserve">щего базовыми знаниями и практическими навыками в области </w:t>
            </w:r>
            <w:r>
              <w:rPr>
                <w:szCs w:val="28"/>
              </w:rPr>
              <w:t>системного анализа и проектирования информационных систем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7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proofErr w:type="spellStart"/>
            <w:r>
              <w:t>Пререквизиты</w:t>
            </w:r>
            <w:proofErr w:type="spellEnd"/>
          </w:p>
        </w:tc>
        <w:tc>
          <w:tcPr>
            <w:tcW w:w="7053" w:type="dxa"/>
          </w:tcPr>
          <w:p w:rsidR="00056F9F" w:rsidRDefault="0047167B" w:rsidP="0010532E">
            <w:pPr>
              <w:spacing w:line="240" w:lineRule="auto"/>
              <w:ind w:firstLine="0"/>
              <w:jc w:val="left"/>
            </w:pPr>
            <w:r w:rsidRPr="008E64CC">
              <w:rPr>
                <w:szCs w:val="28"/>
              </w:rPr>
              <w:t>«Основы алгоритмизации и программирования», «</w:t>
            </w:r>
            <w:r>
              <w:rPr>
                <w:szCs w:val="28"/>
              </w:rPr>
              <w:t>О</w:t>
            </w:r>
            <w:r w:rsidRPr="00C24334">
              <w:rPr>
                <w:szCs w:val="28"/>
              </w:rPr>
              <w:t>сновы бизнеса и права в информационных технологиях</w:t>
            </w:r>
            <w:r w:rsidRPr="008E64CC">
              <w:rPr>
                <w:szCs w:val="28"/>
              </w:rPr>
              <w:t>», «Программирование на языке</w:t>
            </w:r>
            <w:proofErr w:type="gramStart"/>
            <w:r w:rsidRPr="008E64CC">
              <w:rPr>
                <w:szCs w:val="28"/>
              </w:rPr>
              <w:t xml:space="preserve"> С</w:t>
            </w:r>
            <w:proofErr w:type="gramEnd"/>
            <w:r w:rsidRPr="008E64CC">
              <w:rPr>
                <w:szCs w:val="28"/>
              </w:rPr>
              <w:t>», «Объектно-ориентированное программирование»</w:t>
            </w:r>
            <w:r>
              <w:rPr>
                <w:szCs w:val="28"/>
              </w:rPr>
              <w:t>, «Операционные системы»</w:t>
            </w:r>
            <w:r>
              <w:rPr>
                <w:szCs w:val="28"/>
              </w:rPr>
              <w:t>.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8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Содержание дисциплины</w:t>
            </w:r>
          </w:p>
        </w:tc>
        <w:tc>
          <w:tcPr>
            <w:tcW w:w="7053" w:type="dxa"/>
          </w:tcPr>
          <w:p w:rsidR="007F40B6" w:rsidRDefault="007F40B6" w:rsidP="007F40B6">
            <w:pPr>
              <w:spacing w:line="240" w:lineRule="auto"/>
              <w:ind w:firstLine="0"/>
            </w:pPr>
            <w:r>
              <w:t>Введение в системный анализ</w:t>
            </w:r>
            <w:r>
              <w:t xml:space="preserve">. </w:t>
            </w:r>
            <w:r>
              <w:t>Системные дисциплины, методы, процедура системного анализа, основные этапы системного анализа,</w:t>
            </w:r>
          </w:p>
          <w:p w:rsidR="007F40B6" w:rsidRDefault="007F40B6" w:rsidP="007F40B6">
            <w:pPr>
              <w:spacing w:line="240" w:lineRule="auto"/>
              <w:ind w:firstLine="0"/>
            </w:pPr>
            <w:r>
              <w:t>Математические и программные инструменты системного аналитика</w:t>
            </w:r>
            <w:r>
              <w:t xml:space="preserve">. </w:t>
            </w:r>
            <w:r>
              <w:t>Методы обследования организации, история развития системного анализа</w:t>
            </w:r>
            <w:proofErr w:type="gramStart"/>
            <w:r>
              <w:t xml:space="preserve"> .</w:t>
            </w:r>
            <w:proofErr w:type="gramEnd"/>
            <w:r>
              <w:t>Классификация и типичный состав информационных систем, виды обеспечения</w:t>
            </w:r>
          </w:p>
          <w:p w:rsidR="007F40B6" w:rsidRDefault="007F40B6" w:rsidP="007F40B6">
            <w:pPr>
              <w:spacing w:line="240" w:lineRule="auto"/>
              <w:ind w:firstLine="0"/>
            </w:pPr>
            <w:r>
              <w:t>Цели создания, требования к проекту, методы проектирования,  информационные потоки, архитектура информационной системы</w:t>
            </w:r>
            <w:r>
              <w:t xml:space="preserve">. </w:t>
            </w:r>
            <w:r>
              <w:t>Жизненный цикл информационной системы</w:t>
            </w:r>
          </w:p>
          <w:p w:rsidR="00056F9F" w:rsidRPr="0015676C" w:rsidRDefault="007F40B6" w:rsidP="007F40B6">
            <w:pPr>
              <w:spacing w:line="240" w:lineRule="auto"/>
              <w:ind w:firstLine="0"/>
              <w:rPr>
                <w:szCs w:val="28"/>
              </w:rPr>
            </w:pPr>
            <w:r>
              <w:t>Особенности проектирования как вида деятельности, программные средства проектирования</w:t>
            </w:r>
            <w:r>
              <w:t xml:space="preserve">. </w:t>
            </w:r>
            <w:r>
              <w:t>Риски проекта, приоритеты разработки, время проявления ошибок и их последствия, проблемы внедрения.</w:t>
            </w:r>
            <w:r>
              <w:t xml:space="preserve"> </w:t>
            </w:r>
            <w:r>
              <w:t>Организация работы, управление проектом, взаимодействие с заказчиками и экспертами</w:t>
            </w:r>
            <w:r>
              <w:t>.</w:t>
            </w:r>
          </w:p>
        </w:tc>
      </w:tr>
      <w:tr w:rsidR="00056F9F" w:rsidRPr="003369CC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9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Рекомендуемая литература</w:t>
            </w:r>
          </w:p>
        </w:tc>
        <w:tc>
          <w:tcPr>
            <w:tcW w:w="7053" w:type="dxa"/>
          </w:tcPr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 xml:space="preserve">Конспект лекций по  дисциплине «Системный анализ» / Г.В. </w:t>
            </w:r>
            <w:proofErr w:type="spellStart"/>
            <w:r w:rsidRPr="0015282B">
              <w:rPr>
                <w:szCs w:val="28"/>
              </w:rPr>
              <w:t>Ладес</w:t>
            </w:r>
            <w:proofErr w:type="spellEnd"/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>Фредерик П.  Брукс. Мифический человеко-месяц. с англ.  "Символ-Плюс", 2007</w:t>
            </w:r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 xml:space="preserve">Тимоти Листер, Том </w:t>
            </w:r>
            <w:proofErr w:type="spellStart"/>
            <w:r w:rsidRPr="0015282B">
              <w:rPr>
                <w:szCs w:val="28"/>
              </w:rPr>
              <w:t>Демарко</w:t>
            </w:r>
            <w:proofErr w:type="spellEnd"/>
            <w:r w:rsidRPr="0015282B">
              <w:rPr>
                <w:szCs w:val="28"/>
              </w:rPr>
              <w:t xml:space="preserve">  "Человеческий </w:t>
            </w:r>
            <w:r w:rsidRPr="0015282B">
              <w:rPr>
                <w:szCs w:val="28"/>
              </w:rPr>
              <w:lastRenderedPageBreak/>
              <w:t>фактор: успешные проекты и кома</w:t>
            </w:r>
            <w:r w:rsidRPr="0015282B">
              <w:rPr>
                <w:szCs w:val="28"/>
              </w:rPr>
              <w:t>н</w:t>
            </w:r>
            <w:r w:rsidRPr="0015282B">
              <w:rPr>
                <w:szCs w:val="28"/>
              </w:rPr>
              <w:t>ды"</w:t>
            </w:r>
            <w:proofErr w:type="gramStart"/>
            <w:r w:rsidRPr="0015282B">
              <w:rPr>
                <w:szCs w:val="28"/>
              </w:rPr>
              <w:t>.</w:t>
            </w:r>
            <w:proofErr w:type="gramEnd"/>
            <w:r w:rsidRPr="0015282B">
              <w:rPr>
                <w:szCs w:val="28"/>
              </w:rPr>
              <w:t xml:space="preserve"> </w:t>
            </w:r>
            <w:proofErr w:type="gramStart"/>
            <w:r w:rsidRPr="0015282B">
              <w:rPr>
                <w:szCs w:val="28"/>
              </w:rPr>
              <w:t>с</w:t>
            </w:r>
            <w:proofErr w:type="gramEnd"/>
            <w:r w:rsidRPr="0015282B">
              <w:rPr>
                <w:szCs w:val="28"/>
              </w:rPr>
              <w:t xml:space="preserve"> англ.  "Символ-Плюс", 2007</w:t>
            </w:r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 xml:space="preserve">Эрик Аллен. Типичные ошибки проектирования с англ.  Издательство: </w:t>
            </w:r>
            <w:hyperlink r:id="rId6" w:tgtFrame="_blank" w:history="1">
              <w:r w:rsidRPr="0015282B">
                <w:rPr>
                  <w:szCs w:val="28"/>
                </w:rPr>
                <w:t>Питер, 2003</w:t>
              </w:r>
            </w:hyperlink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 xml:space="preserve">Комплект ГОСТ  34. </w:t>
            </w:r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>ISO/IEC 12207</w:t>
            </w:r>
          </w:p>
          <w:p w:rsidR="007F40B6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 xml:space="preserve">Руководство к своду знаний по управлению проектами (Руководство PM BOK) издание </w:t>
            </w:r>
            <w:r>
              <w:rPr>
                <w:szCs w:val="28"/>
              </w:rPr>
              <w:t>четвертое</w:t>
            </w:r>
            <w:r w:rsidRPr="0015282B">
              <w:rPr>
                <w:szCs w:val="28"/>
              </w:rPr>
              <w:t>. (</w:t>
            </w:r>
            <w:proofErr w:type="spellStart"/>
            <w:r w:rsidRPr="0015282B">
              <w:rPr>
                <w:szCs w:val="28"/>
              </w:rPr>
              <w:t>Project</w:t>
            </w:r>
            <w:proofErr w:type="spellEnd"/>
            <w:r w:rsidRPr="0015282B">
              <w:rPr>
                <w:szCs w:val="28"/>
              </w:rPr>
              <w:t xml:space="preserve"> </w:t>
            </w:r>
            <w:proofErr w:type="spellStart"/>
            <w:r w:rsidRPr="0015282B">
              <w:rPr>
                <w:szCs w:val="28"/>
              </w:rPr>
              <w:t>Management</w:t>
            </w:r>
            <w:proofErr w:type="spellEnd"/>
            <w:r w:rsidRPr="0015282B">
              <w:rPr>
                <w:szCs w:val="28"/>
              </w:rPr>
              <w:t xml:space="preserve">  </w:t>
            </w:r>
            <w:proofErr w:type="spellStart"/>
            <w:r w:rsidRPr="0015282B">
              <w:rPr>
                <w:szCs w:val="28"/>
              </w:rPr>
              <w:t>Institute</w:t>
            </w:r>
            <w:proofErr w:type="spellEnd"/>
            <w:r w:rsidRPr="0015282B">
              <w:rPr>
                <w:szCs w:val="28"/>
              </w:rPr>
              <w:t>) Москва</w:t>
            </w:r>
            <w:proofErr w:type="gramStart"/>
            <w:r w:rsidRPr="0015282B">
              <w:rPr>
                <w:szCs w:val="28"/>
              </w:rPr>
              <w:t xml:space="preserve">.: </w:t>
            </w:r>
            <w:proofErr w:type="gramEnd"/>
            <w:r w:rsidRPr="0015282B">
              <w:rPr>
                <w:szCs w:val="28"/>
              </w:rPr>
              <w:t xml:space="preserve">2010. </w:t>
            </w:r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>Тарасов Г.В., Харит</w:t>
            </w:r>
            <w:r w:rsidRPr="0015282B">
              <w:rPr>
                <w:szCs w:val="28"/>
              </w:rPr>
              <w:t>о</w:t>
            </w:r>
            <w:r w:rsidRPr="0015282B">
              <w:rPr>
                <w:szCs w:val="28"/>
              </w:rPr>
              <w:t xml:space="preserve">нов Д.И. Сети Петри. </w:t>
            </w:r>
            <w:r w:rsidRPr="0015282B">
              <w:rPr>
                <w:szCs w:val="28"/>
              </w:rPr>
              <w:br/>
            </w:r>
            <w:proofErr w:type="gramStart"/>
            <w:r w:rsidRPr="0015282B">
              <w:rPr>
                <w:szCs w:val="28"/>
              </w:rPr>
              <w:t xml:space="preserve">( </w:t>
            </w:r>
            <w:proofErr w:type="gramEnd"/>
            <w:r w:rsidRPr="0015282B">
              <w:rPr>
                <w:szCs w:val="28"/>
              </w:rPr>
              <w:fldChar w:fldCharType="begin"/>
            </w:r>
            <w:r w:rsidRPr="0015282B">
              <w:rPr>
                <w:szCs w:val="28"/>
              </w:rPr>
              <w:instrText xml:space="preserve"> HYPERLINK "http://www.iacp.dvo.ru/lab_11/otchet/ot2000/pn3.html" </w:instrText>
            </w:r>
            <w:r w:rsidRPr="0015282B">
              <w:rPr>
                <w:szCs w:val="28"/>
              </w:rPr>
            </w:r>
            <w:r w:rsidRPr="0015282B">
              <w:rPr>
                <w:szCs w:val="28"/>
              </w:rPr>
              <w:fldChar w:fldCharType="separate"/>
            </w:r>
            <w:r w:rsidRPr="0015282B">
              <w:rPr>
                <w:szCs w:val="28"/>
              </w:rPr>
              <w:t>http://www.iacp.dvo.ru/lab_11/otchet/ot2000/pn3.html</w:t>
            </w:r>
            <w:r w:rsidRPr="0015282B">
              <w:rPr>
                <w:szCs w:val="28"/>
              </w:rPr>
              <w:fldChar w:fldCharType="end"/>
            </w:r>
            <w:r w:rsidRPr="0015282B">
              <w:rPr>
                <w:szCs w:val="28"/>
              </w:rPr>
              <w:t>)</w:t>
            </w:r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r w:rsidRPr="0015282B">
              <w:rPr>
                <w:szCs w:val="28"/>
              </w:rPr>
              <w:t>Информационно-методические материалы по построению систем управления, примеры бизнес-моделей и процессов организаций.</w:t>
            </w:r>
            <w:r w:rsidRPr="0015282B">
              <w:rPr>
                <w:szCs w:val="28"/>
              </w:rPr>
              <w:br/>
            </w:r>
            <w:proofErr w:type="gramStart"/>
            <w:r w:rsidRPr="0015282B">
              <w:rPr>
                <w:szCs w:val="28"/>
              </w:rPr>
              <w:t xml:space="preserve">(  </w:t>
            </w:r>
            <w:proofErr w:type="gramEnd"/>
            <w:r w:rsidRPr="0015282B">
              <w:rPr>
                <w:szCs w:val="28"/>
              </w:rPr>
              <w:fldChar w:fldCharType="begin"/>
            </w:r>
            <w:r w:rsidRPr="0015282B">
              <w:rPr>
                <w:szCs w:val="28"/>
              </w:rPr>
              <w:instrText xml:space="preserve"> HYPERLINK "http://www.betec.ru/secure/index.php?id=2&amp;sid=09&amp;tid=10" </w:instrText>
            </w:r>
            <w:r w:rsidRPr="0015282B">
              <w:rPr>
                <w:szCs w:val="28"/>
              </w:rPr>
            </w:r>
            <w:r w:rsidRPr="0015282B">
              <w:rPr>
                <w:szCs w:val="28"/>
              </w:rPr>
              <w:fldChar w:fldCharType="separate"/>
            </w:r>
            <w:r w:rsidRPr="0015282B">
              <w:rPr>
                <w:szCs w:val="28"/>
              </w:rPr>
              <w:t>http://www.betec.ru/secure/index.php?id=2&amp;sid=09&amp;tid=10</w:t>
            </w:r>
            <w:r w:rsidRPr="0015282B">
              <w:rPr>
                <w:szCs w:val="28"/>
              </w:rPr>
              <w:fldChar w:fldCharType="end"/>
            </w:r>
            <w:r w:rsidRPr="0015282B">
              <w:rPr>
                <w:szCs w:val="28"/>
              </w:rPr>
              <w:t>)</w:t>
            </w:r>
          </w:p>
          <w:p w:rsidR="007F40B6" w:rsidRPr="0015282B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proofErr w:type="spellStart"/>
            <w:r w:rsidRPr="0015282B">
              <w:rPr>
                <w:szCs w:val="28"/>
              </w:rPr>
              <w:t>Сенге</w:t>
            </w:r>
            <w:proofErr w:type="spellEnd"/>
            <w:r w:rsidRPr="0015282B">
              <w:rPr>
                <w:szCs w:val="28"/>
              </w:rPr>
              <w:t xml:space="preserve"> Питер М. , </w:t>
            </w:r>
            <w:proofErr w:type="spellStart"/>
            <w:r w:rsidRPr="0015282B">
              <w:rPr>
                <w:szCs w:val="28"/>
              </w:rPr>
              <w:t>Клейнер</w:t>
            </w:r>
            <w:proofErr w:type="spellEnd"/>
            <w:r w:rsidRPr="0015282B">
              <w:rPr>
                <w:szCs w:val="28"/>
              </w:rPr>
              <w:t xml:space="preserve"> А. "Танец перемен: новые проблемы сам</w:t>
            </w:r>
            <w:r w:rsidRPr="0015282B">
              <w:rPr>
                <w:szCs w:val="28"/>
              </w:rPr>
              <w:t>о</w:t>
            </w:r>
            <w:r w:rsidRPr="0015282B">
              <w:rPr>
                <w:szCs w:val="28"/>
              </w:rPr>
              <w:t>обучающихся организаций" пер. с англ. - М.: «Олимп-Бизнес». 2003. 604 c.</w:t>
            </w:r>
          </w:p>
          <w:p w:rsidR="003369CC" w:rsidRPr="007F40B6" w:rsidRDefault="007F40B6" w:rsidP="007F40B6">
            <w:pPr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szCs w:val="28"/>
              </w:rPr>
            </w:pPr>
            <w:proofErr w:type="spellStart"/>
            <w:r w:rsidRPr="007F40B6">
              <w:rPr>
                <w:szCs w:val="28"/>
              </w:rPr>
              <w:t>М.Белянин</w:t>
            </w:r>
            <w:proofErr w:type="spellEnd"/>
            <w:r w:rsidRPr="007F40B6">
              <w:rPr>
                <w:szCs w:val="28"/>
              </w:rPr>
              <w:t>, Н. Царская-</w:t>
            </w:r>
            <w:proofErr w:type="spellStart"/>
            <w:r w:rsidRPr="007F40B6">
              <w:rPr>
                <w:szCs w:val="28"/>
              </w:rPr>
              <w:t>Дякина</w:t>
            </w:r>
            <w:proofErr w:type="spellEnd"/>
            <w:r w:rsidRPr="007F40B6">
              <w:rPr>
                <w:szCs w:val="28"/>
              </w:rPr>
              <w:t xml:space="preserve">, </w:t>
            </w:r>
            <w:proofErr w:type="spellStart"/>
            <w:r w:rsidRPr="007F40B6">
              <w:rPr>
                <w:szCs w:val="28"/>
              </w:rPr>
              <w:t>А.Шерман</w:t>
            </w:r>
            <w:proofErr w:type="spellEnd"/>
            <w:r w:rsidRPr="007F40B6">
              <w:rPr>
                <w:szCs w:val="28"/>
              </w:rPr>
              <w:t xml:space="preserve">. Под редакцией </w:t>
            </w:r>
            <w:r w:rsidRPr="007F40B6">
              <w:rPr>
                <w:szCs w:val="28"/>
              </w:rPr>
              <w:br/>
              <w:t xml:space="preserve">Пичугина </w:t>
            </w:r>
            <w:proofErr w:type="spellStart"/>
            <w:r w:rsidRPr="007F40B6">
              <w:rPr>
                <w:szCs w:val="28"/>
              </w:rPr>
              <w:t>И."Вызови</w:t>
            </w:r>
            <w:proofErr w:type="spellEnd"/>
            <w:r w:rsidRPr="007F40B6">
              <w:rPr>
                <w:szCs w:val="28"/>
              </w:rPr>
              <w:t xml:space="preserve"> </w:t>
            </w:r>
            <w:proofErr w:type="spellStart"/>
            <w:r w:rsidRPr="007F40B6">
              <w:rPr>
                <w:szCs w:val="28"/>
              </w:rPr>
              <w:t>Айвана</w:t>
            </w:r>
            <w:proofErr w:type="spellEnd"/>
            <w:r w:rsidRPr="007F40B6">
              <w:rPr>
                <w:szCs w:val="28"/>
              </w:rPr>
              <w:t xml:space="preserve">: непридуманные истории ИТ </w:t>
            </w:r>
            <w:proofErr w:type="gramStart"/>
            <w:r w:rsidRPr="007F40B6">
              <w:rPr>
                <w:szCs w:val="28"/>
              </w:rPr>
              <w:t>–в</w:t>
            </w:r>
            <w:proofErr w:type="gramEnd"/>
            <w:r w:rsidRPr="007F40B6">
              <w:rPr>
                <w:szCs w:val="28"/>
              </w:rPr>
              <w:t xml:space="preserve">недрений" </w:t>
            </w:r>
            <w:r w:rsidRPr="007F40B6">
              <w:rPr>
                <w:szCs w:val="28"/>
              </w:rPr>
              <w:t xml:space="preserve"> </w:t>
            </w:r>
            <w:r w:rsidRPr="007F40B6">
              <w:rPr>
                <w:szCs w:val="28"/>
              </w:rPr>
              <w:t>М.: ИД «Секрет фирмы»; СПб : ИД «Питер». 2007г.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Методы преподавания</w:t>
            </w:r>
          </w:p>
        </w:tc>
        <w:tc>
          <w:tcPr>
            <w:tcW w:w="7053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компаративный, проблемный, наглядный, инициативный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11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Язык обучения</w:t>
            </w:r>
          </w:p>
        </w:tc>
        <w:tc>
          <w:tcPr>
            <w:tcW w:w="7053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русский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12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Условия (требования), текущий контроль</w:t>
            </w:r>
          </w:p>
        </w:tc>
        <w:tc>
          <w:tcPr>
            <w:tcW w:w="7053" w:type="dxa"/>
          </w:tcPr>
          <w:p w:rsidR="00056F9F" w:rsidRDefault="00BD1F1D" w:rsidP="007F40B6">
            <w:pPr>
              <w:spacing w:line="240" w:lineRule="auto"/>
              <w:ind w:firstLine="0"/>
              <w:jc w:val="left"/>
            </w:pPr>
            <w:r w:rsidRPr="00AC5C40">
              <w:rPr>
                <w:szCs w:val="28"/>
              </w:rPr>
              <w:t xml:space="preserve">контроль </w:t>
            </w:r>
            <w:r w:rsidR="007F40B6">
              <w:rPr>
                <w:szCs w:val="28"/>
              </w:rPr>
              <w:t xml:space="preserve"> </w:t>
            </w:r>
            <w:bookmarkStart w:id="0" w:name="_GoBack"/>
            <w:bookmarkEnd w:id="0"/>
            <w:r w:rsidRPr="00AC5C40">
              <w:rPr>
                <w:szCs w:val="28"/>
              </w:rPr>
              <w:t>осуществляется при допуске, выполнении и сдаче практических работ</w:t>
            </w:r>
          </w:p>
        </w:tc>
      </w:tr>
      <w:tr w:rsidR="00056F9F" w:rsidTr="007F40B6">
        <w:tc>
          <w:tcPr>
            <w:tcW w:w="534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13</w:t>
            </w:r>
          </w:p>
        </w:tc>
        <w:tc>
          <w:tcPr>
            <w:tcW w:w="1984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Форма текущей аттестации</w:t>
            </w:r>
          </w:p>
        </w:tc>
        <w:tc>
          <w:tcPr>
            <w:tcW w:w="7053" w:type="dxa"/>
          </w:tcPr>
          <w:p w:rsidR="00056F9F" w:rsidRDefault="007F40B6" w:rsidP="00056F9F">
            <w:pPr>
              <w:spacing w:line="240" w:lineRule="auto"/>
              <w:ind w:firstLine="0"/>
              <w:jc w:val="left"/>
            </w:pPr>
            <w:r>
              <w:t>зачет</w:t>
            </w:r>
          </w:p>
        </w:tc>
      </w:tr>
    </w:tbl>
    <w:p w:rsidR="00612F92" w:rsidRDefault="00612F92" w:rsidP="00612F92">
      <w:pPr>
        <w:spacing w:line="240" w:lineRule="auto"/>
        <w:ind w:firstLine="0"/>
      </w:pPr>
    </w:p>
    <w:sectPr w:rsidR="00612F92" w:rsidSect="001745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C3B"/>
    <w:multiLevelType w:val="hybridMultilevel"/>
    <w:tmpl w:val="7254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9646B"/>
    <w:multiLevelType w:val="hybridMultilevel"/>
    <w:tmpl w:val="47F294C4"/>
    <w:lvl w:ilvl="0" w:tplc="B7E2E43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E362E6"/>
    <w:multiLevelType w:val="hybridMultilevel"/>
    <w:tmpl w:val="D424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049E"/>
    <w:multiLevelType w:val="multilevel"/>
    <w:tmpl w:val="EFF8918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4">
    <w:nsid w:val="1BEB35DE"/>
    <w:multiLevelType w:val="hybridMultilevel"/>
    <w:tmpl w:val="E84E964E"/>
    <w:lvl w:ilvl="0" w:tplc="ADEE214A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0404F3"/>
    <w:multiLevelType w:val="hybridMultilevel"/>
    <w:tmpl w:val="3C32C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447E33"/>
    <w:multiLevelType w:val="multilevel"/>
    <w:tmpl w:val="115EC428"/>
    <w:styleLink w:val="1"/>
    <w:lvl w:ilvl="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1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hanging="284"/>
      </w:pPr>
      <w:rPr>
        <w:rFonts w:hint="default"/>
      </w:rPr>
    </w:lvl>
  </w:abstractNum>
  <w:abstractNum w:abstractNumId="7">
    <w:nsid w:val="324F3DB6"/>
    <w:multiLevelType w:val="singleLevel"/>
    <w:tmpl w:val="7D360C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38106FC2"/>
    <w:multiLevelType w:val="multilevel"/>
    <w:tmpl w:val="276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7A20A6"/>
    <w:multiLevelType w:val="hybridMultilevel"/>
    <w:tmpl w:val="4DF8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80583"/>
    <w:multiLevelType w:val="hybridMultilevel"/>
    <w:tmpl w:val="4AF8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6C2"/>
    <w:multiLevelType w:val="multilevel"/>
    <w:tmpl w:val="BAC0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795297"/>
    <w:multiLevelType w:val="hybridMultilevel"/>
    <w:tmpl w:val="4B40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021CC"/>
    <w:multiLevelType w:val="hybridMultilevel"/>
    <w:tmpl w:val="AE3CCF56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9F"/>
    <w:rsid w:val="00056F9F"/>
    <w:rsid w:val="0010532E"/>
    <w:rsid w:val="0015676C"/>
    <w:rsid w:val="0017458A"/>
    <w:rsid w:val="001958C6"/>
    <w:rsid w:val="001E6FF3"/>
    <w:rsid w:val="00257E52"/>
    <w:rsid w:val="002F5AAE"/>
    <w:rsid w:val="003369CC"/>
    <w:rsid w:val="00387492"/>
    <w:rsid w:val="003B02FB"/>
    <w:rsid w:val="003F0AAC"/>
    <w:rsid w:val="00440869"/>
    <w:rsid w:val="0047167B"/>
    <w:rsid w:val="00472901"/>
    <w:rsid w:val="004B68F1"/>
    <w:rsid w:val="004C506F"/>
    <w:rsid w:val="00556E98"/>
    <w:rsid w:val="00612F92"/>
    <w:rsid w:val="006C6404"/>
    <w:rsid w:val="006F27CE"/>
    <w:rsid w:val="00707885"/>
    <w:rsid w:val="00711F62"/>
    <w:rsid w:val="00783F92"/>
    <w:rsid w:val="007A7337"/>
    <w:rsid w:val="007F40B6"/>
    <w:rsid w:val="00807916"/>
    <w:rsid w:val="008B7759"/>
    <w:rsid w:val="008F6B5C"/>
    <w:rsid w:val="00952B7B"/>
    <w:rsid w:val="00A97222"/>
    <w:rsid w:val="00B434B8"/>
    <w:rsid w:val="00BD1F1D"/>
    <w:rsid w:val="00C25ADF"/>
    <w:rsid w:val="00C50D84"/>
    <w:rsid w:val="00CC6B53"/>
    <w:rsid w:val="00E62860"/>
    <w:rsid w:val="00E75110"/>
    <w:rsid w:val="00EA3FD0"/>
    <w:rsid w:val="00F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92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B7759"/>
    <w:pPr>
      <w:keepNext/>
      <w:keepLines/>
      <w:pageBreakBefore/>
      <w:suppressAutoHyphens/>
      <w:spacing w:before="360" w:after="240" w:line="240" w:lineRule="auto"/>
      <w:ind w:left="1134" w:right="1134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7492"/>
    <w:pPr>
      <w:keepNext/>
      <w:keepLines/>
      <w:spacing w:before="360" w:after="240" w:line="240" w:lineRule="auto"/>
      <w:ind w:left="567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B775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492"/>
    <w:rPr>
      <w:rFonts w:ascii="Times New Roman" w:eastAsiaTheme="majorEastAsia" w:hAnsi="Times New Roman" w:cstheme="majorBidi"/>
      <w:bCs/>
      <w:sz w:val="26"/>
      <w:szCs w:val="26"/>
      <w:lang w:eastAsia="ru-RU"/>
    </w:rPr>
  </w:style>
  <w:style w:type="paragraph" w:customStyle="1" w:styleId="a3">
    <w:name w:val="Список нумер"/>
    <w:basedOn w:val="a4"/>
    <w:link w:val="a5"/>
    <w:qFormat/>
    <w:rsid w:val="00387492"/>
    <w:pPr>
      <w:spacing w:line="240" w:lineRule="auto"/>
      <w:ind w:left="426" w:hanging="360"/>
    </w:pPr>
  </w:style>
  <w:style w:type="character" w:customStyle="1" w:styleId="a5">
    <w:name w:val="Список нумер Знак"/>
    <w:basedOn w:val="a0"/>
    <w:link w:val="a3"/>
    <w:rsid w:val="00387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87492"/>
    <w:pPr>
      <w:ind w:left="720"/>
      <w:contextualSpacing/>
    </w:pPr>
  </w:style>
  <w:style w:type="numbering" w:customStyle="1" w:styleId="1">
    <w:name w:val="Стиль1"/>
    <w:uiPriority w:val="99"/>
    <w:rsid w:val="00CC6B53"/>
    <w:pPr>
      <w:numPr>
        <w:numId w:val="2"/>
      </w:numPr>
    </w:pPr>
  </w:style>
  <w:style w:type="table" w:styleId="a6">
    <w:name w:val="Table Grid"/>
    <w:basedOn w:val="a1"/>
    <w:uiPriority w:val="59"/>
    <w:rsid w:val="0005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12F9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4C506F"/>
    <w:rPr>
      <w:color w:val="0000FF"/>
      <w:u w:val="single"/>
    </w:rPr>
  </w:style>
  <w:style w:type="paragraph" w:styleId="a9">
    <w:name w:val="Document Map"/>
    <w:basedOn w:val="a"/>
    <w:link w:val="aa"/>
    <w:semiHidden/>
    <w:rsid w:val="003369CC"/>
    <w:pPr>
      <w:shd w:val="clear" w:color="auto" w:fill="00008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4"/>
    </w:rPr>
  </w:style>
  <w:style w:type="character" w:customStyle="1" w:styleId="aa">
    <w:name w:val="Схема документа Знак"/>
    <w:basedOn w:val="a0"/>
    <w:link w:val="a9"/>
    <w:semiHidden/>
    <w:rsid w:val="003369CC"/>
    <w:rPr>
      <w:rFonts w:ascii="Tahoma" w:hAnsi="Tahoma" w:cs="Tahoma"/>
      <w:sz w:val="24"/>
      <w:szCs w:val="24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92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B7759"/>
    <w:pPr>
      <w:keepNext/>
      <w:keepLines/>
      <w:pageBreakBefore/>
      <w:suppressAutoHyphens/>
      <w:spacing w:before="360" w:after="240" w:line="240" w:lineRule="auto"/>
      <w:ind w:left="1134" w:right="1134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7492"/>
    <w:pPr>
      <w:keepNext/>
      <w:keepLines/>
      <w:spacing w:before="360" w:after="240" w:line="240" w:lineRule="auto"/>
      <w:ind w:left="567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B775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492"/>
    <w:rPr>
      <w:rFonts w:ascii="Times New Roman" w:eastAsiaTheme="majorEastAsia" w:hAnsi="Times New Roman" w:cstheme="majorBidi"/>
      <w:bCs/>
      <w:sz w:val="26"/>
      <w:szCs w:val="26"/>
      <w:lang w:eastAsia="ru-RU"/>
    </w:rPr>
  </w:style>
  <w:style w:type="paragraph" w:customStyle="1" w:styleId="a3">
    <w:name w:val="Список нумер"/>
    <w:basedOn w:val="a4"/>
    <w:link w:val="a5"/>
    <w:qFormat/>
    <w:rsid w:val="00387492"/>
    <w:pPr>
      <w:spacing w:line="240" w:lineRule="auto"/>
      <w:ind w:left="426" w:hanging="360"/>
    </w:pPr>
  </w:style>
  <w:style w:type="character" w:customStyle="1" w:styleId="a5">
    <w:name w:val="Список нумер Знак"/>
    <w:basedOn w:val="a0"/>
    <w:link w:val="a3"/>
    <w:rsid w:val="00387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87492"/>
    <w:pPr>
      <w:ind w:left="720"/>
      <w:contextualSpacing/>
    </w:pPr>
  </w:style>
  <w:style w:type="numbering" w:customStyle="1" w:styleId="1">
    <w:name w:val="Стиль1"/>
    <w:uiPriority w:val="99"/>
    <w:rsid w:val="00CC6B53"/>
    <w:pPr>
      <w:numPr>
        <w:numId w:val="2"/>
      </w:numPr>
    </w:pPr>
  </w:style>
  <w:style w:type="table" w:styleId="a6">
    <w:name w:val="Table Grid"/>
    <w:basedOn w:val="a1"/>
    <w:uiPriority w:val="59"/>
    <w:rsid w:val="0005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12F9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4C506F"/>
    <w:rPr>
      <w:color w:val="0000FF"/>
      <w:u w:val="single"/>
    </w:rPr>
  </w:style>
  <w:style w:type="paragraph" w:styleId="a9">
    <w:name w:val="Document Map"/>
    <w:basedOn w:val="a"/>
    <w:link w:val="aa"/>
    <w:semiHidden/>
    <w:rsid w:val="003369CC"/>
    <w:pPr>
      <w:shd w:val="clear" w:color="auto" w:fill="00008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4"/>
    </w:rPr>
  </w:style>
  <w:style w:type="character" w:customStyle="1" w:styleId="aa">
    <w:name w:val="Схема документа Знак"/>
    <w:basedOn w:val="a0"/>
    <w:link w:val="a9"/>
    <w:semiHidden/>
    <w:rsid w:val="003369CC"/>
    <w:rPr>
      <w:rFonts w:ascii="Tahoma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ter.com/publish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2017-12-16T10:12:00Z</dcterms:created>
  <dcterms:modified xsi:type="dcterms:W3CDTF">2017-12-16T10:28:00Z</dcterms:modified>
</cp:coreProperties>
</file>