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62" w:rsidRDefault="00056F9F" w:rsidP="00056F9F">
      <w:pPr>
        <w:ind w:firstLine="0"/>
        <w:jc w:val="center"/>
      </w:pPr>
      <w:r>
        <w:t>Описание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6"/>
        <w:gridCol w:w="2873"/>
        <w:gridCol w:w="5805"/>
      </w:tblGrid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Название дисциплины</w:t>
            </w:r>
          </w:p>
        </w:tc>
        <w:tc>
          <w:tcPr>
            <w:tcW w:w="5805" w:type="dxa"/>
          </w:tcPr>
          <w:p w:rsidR="00056F9F" w:rsidRPr="003505FE" w:rsidRDefault="00617E94" w:rsidP="00056F9F">
            <w:pPr>
              <w:spacing w:line="240" w:lineRule="auto"/>
              <w:ind w:firstLine="0"/>
              <w:jc w:val="left"/>
            </w:pPr>
            <w:r>
              <w:t>Аппаратные средства информационных технологий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Курс обучения</w:t>
            </w:r>
          </w:p>
        </w:tc>
        <w:tc>
          <w:tcPr>
            <w:tcW w:w="5805" w:type="dxa"/>
          </w:tcPr>
          <w:p w:rsidR="00056F9F" w:rsidRDefault="00617E94" w:rsidP="00056F9F">
            <w:pPr>
              <w:spacing w:line="240" w:lineRule="auto"/>
              <w:ind w:firstLine="0"/>
              <w:jc w:val="left"/>
            </w:pPr>
            <w:r>
              <w:t>4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Семестр обучения</w:t>
            </w:r>
          </w:p>
        </w:tc>
        <w:tc>
          <w:tcPr>
            <w:tcW w:w="5805" w:type="dxa"/>
          </w:tcPr>
          <w:p w:rsidR="00056F9F" w:rsidRDefault="00617E94" w:rsidP="00056F9F">
            <w:pPr>
              <w:spacing w:line="240" w:lineRule="auto"/>
              <w:ind w:firstLine="0"/>
              <w:jc w:val="left"/>
            </w:pPr>
            <w:r>
              <w:t>7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Количество кредитов</w:t>
            </w:r>
          </w:p>
        </w:tc>
        <w:tc>
          <w:tcPr>
            <w:tcW w:w="5805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 w:rsidRPr="00440869">
              <w:rPr>
                <w:color w:val="FF0000"/>
              </w:rPr>
              <w:t>4,5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ФИО лектора, ученая степень, ученое звание</w:t>
            </w:r>
          </w:p>
        </w:tc>
        <w:tc>
          <w:tcPr>
            <w:tcW w:w="5805" w:type="dxa"/>
          </w:tcPr>
          <w:p w:rsidR="00056F9F" w:rsidRDefault="003505FE" w:rsidP="00440869">
            <w:pPr>
              <w:spacing w:line="240" w:lineRule="auto"/>
              <w:ind w:firstLine="0"/>
              <w:jc w:val="left"/>
            </w:pPr>
            <w:proofErr w:type="spellStart"/>
            <w:r>
              <w:t>Карпей</w:t>
            </w:r>
            <w:proofErr w:type="spellEnd"/>
            <w:r>
              <w:t xml:space="preserve"> Анатолий Леонидович</w:t>
            </w:r>
            <w:r w:rsidR="00056F9F">
              <w:t>, кандидат физико-математических наук, доцент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Цели изучения дисциплины</w:t>
            </w:r>
          </w:p>
        </w:tc>
        <w:tc>
          <w:tcPr>
            <w:tcW w:w="5805" w:type="dxa"/>
          </w:tcPr>
          <w:p w:rsidR="00056F9F" w:rsidRPr="00870ADB" w:rsidRDefault="004F23D6" w:rsidP="004F23D6">
            <w:pPr>
              <w:autoSpaceDE w:val="0"/>
              <w:autoSpaceDN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Получение</w:t>
            </w:r>
            <w:r w:rsidR="00617E94" w:rsidRPr="00617E94">
              <w:rPr>
                <w:szCs w:val="28"/>
              </w:rPr>
              <w:t xml:space="preserve"> </w:t>
            </w:r>
            <w:r w:rsidR="004E037A">
              <w:rPr>
                <w:szCs w:val="28"/>
              </w:rPr>
              <w:t xml:space="preserve">студентами </w:t>
            </w:r>
            <w:r w:rsidR="00617E94" w:rsidRPr="00617E94">
              <w:rPr>
                <w:szCs w:val="28"/>
              </w:rPr>
              <w:t>базов</w:t>
            </w:r>
            <w:r>
              <w:rPr>
                <w:szCs w:val="28"/>
              </w:rPr>
              <w:t>ой</w:t>
            </w:r>
            <w:r w:rsidR="00617E94" w:rsidRPr="00617E94">
              <w:rPr>
                <w:szCs w:val="28"/>
              </w:rPr>
              <w:t xml:space="preserve"> информаци</w:t>
            </w:r>
            <w:r>
              <w:rPr>
                <w:szCs w:val="28"/>
              </w:rPr>
              <w:t>и</w:t>
            </w:r>
            <w:r w:rsidR="00617E94" w:rsidRPr="00617E94">
              <w:rPr>
                <w:szCs w:val="28"/>
              </w:rPr>
              <w:t xml:space="preserve"> об устройстве и работе современных</w:t>
            </w:r>
            <w:r>
              <w:rPr>
                <w:szCs w:val="28"/>
              </w:rPr>
              <w:t xml:space="preserve"> аппаратных</w:t>
            </w:r>
            <w:r w:rsidR="00617E94" w:rsidRPr="00617E94">
              <w:rPr>
                <w:szCs w:val="28"/>
              </w:rPr>
              <w:t xml:space="preserve"> средств </w:t>
            </w:r>
            <w:r>
              <w:rPr>
                <w:szCs w:val="28"/>
              </w:rPr>
              <w:t>информационных технологий</w:t>
            </w:r>
            <w:r w:rsidR="00617E94" w:rsidRPr="00617E94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5805" w:type="dxa"/>
          </w:tcPr>
          <w:p w:rsidR="00056F9F" w:rsidRDefault="0045753C" w:rsidP="00612F92">
            <w:pPr>
              <w:spacing w:line="240" w:lineRule="auto"/>
              <w:ind w:firstLine="0"/>
              <w:jc w:val="left"/>
            </w:pPr>
            <w:r>
              <w:t>Информационные технологии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Содержание дисциплины</w:t>
            </w:r>
          </w:p>
        </w:tc>
        <w:tc>
          <w:tcPr>
            <w:tcW w:w="5805" w:type="dxa"/>
          </w:tcPr>
          <w:p w:rsidR="00056F9F" w:rsidRPr="004E037A" w:rsidRDefault="004E037A" w:rsidP="004E037A">
            <w:pPr>
              <w:spacing w:line="240" w:lineRule="auto"/>
              <w:ind w:firstLine="0"/>
              <w:rPr>
                <w:szCs w:val="28"/>
              </w:rPr>
            </w:pPr>
            <w:r w:rsidRPr="004E037A">
              <w:rPr>
                <w:szCs w:val="28"/>
              </w:rPr>
              <w:t>История создания</w:t>
            </w:r>
            <w:r>
              <w:rPr>
                <w:szCs w:val="28"/>
              </w:rPr>
              <w:t>,</w:t>
            </w:r>
            <w:r w:rsidRPr="004E037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архитектура и </w:t>
            </w:r>
            <w:r w:rsidRPr="004E037A">
              <w:rPr>
                <w:szCs w:val="28"/>
              </w:rPr>
              <w:t>принципы работы ЭВМ</w:t>
            </w:r>
            <w:r>
              <w:rPr>
                <w:szCs w:val="28"/>
              </w:rPr>
              <w:t>. Устройство</w:t>
            </w:r>
            <w:r w:rsidRPr="004E037A">
              <w:rPr>
                <w:szCs w:val="28"/>
              </w:rPr>
              <w:t xml:space="preserve"> персональ</w:t>
            </w:r>
            <w:r>
              <w:rPr>
                <w:szCs w:val="28"/>
              </w:rPr>
              <w:t>ного компьютера</w:t>
            </w:r>
            <w:r w:rsidRPr="004E037A">
              <w:rPr>
                <w:szCs w:val="28"/>
              </w:rPr>
              <w:t xml:space="preserve">, </w:t>
            </w:r>
            <w:r>
              <w:rPr>
                <w:szCs w:val="28"/>
              </w:rPr>
              <w:t>его составных частей и принципы</w:t>
            </w:r>
            <w:r w:rsidRPr="004E037A">
              <w:rPr>
                <w:szCs w:val="28"/>
              </w:rPr>
              <w:t xml:space="preserve"> их работы.</w:t>
            </w:r>
            <w:r>
              <w:rPr>
                <w:szCs w:val="28"/>
              </w:rPr>
              <w:t xml:space="preserve"> Основы программирования на языке низкого уровня </w:t>
            </w:r>
            <w:r>
              <w:rPr>
                <w:szCs w:val="28"/>
                <w:lang w:val="en-US"/>
              </w:rPr>
              <w:t>assembler</w:t>
            </w:r>
            <w:r w:rsidRPr="004E037A">
              <w:rPr>
                <w:szCs w:val="28"/>
              </w:rPr>
              <w:t>.</w:t>
            </w:r>
            <w:r>
              <w:rPr>
                <w:szCs w:val="28"/>
              </w:rPr>
              <w:t xml:space="preserve"> Беспроводные технологии. Мобильные устройства.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Рекомендуемая литература</w:t>
            </w:r>
          </w:p>
        </w:tc>
        <w:tc>
          <w:tcPr>
            <w:tcW w:w="5805" w:type="dxa"/>
          </w:tcPr>
          <w:p w:rsidR="0099047D" w:rsidRDefault="0099047D" w:rsidP="0099047D">
            <w:pPr>
              <w:autoSpaceDE w:val="0"/>
              <w:autoSpaceDN w:val="0"/>
              <w:spacing w:line="240" w:lineRule="auto"/>
              <w:ind w:firstLine="0"/>
            </w:pPr>
            <w:r>
              <w:t xml:space="preserve">1. </w:t>
            </w:r>
            <w:r w:rsidR="007E482C">
              <w:t>А.</w:t>
            </w:r>
            <w:r>
              <w:t xml:space="preserve">П. Жмакин. Архитектура ЭВМ. – </w:t>
            </w:r>
            <w:proofErr w:type="gramStart"/>
            <w:r>
              <w:t>СПб.:</w:t>
            </w:r>
            <w:proofErr w:type="gramEnd"/>
            <w:r>
              <w:t xml:space="preserve"> БХВ – Петербург, 2006. – 320 с.</w:t>
            </w:r>
          </w:p>
          <w:p w:rsidR="0099047D" w:rsidRDefault="0099047D" w:rsidP="0099047D">
            <w:pPr>
              <w:autoSpaceDE w:val="0"/>
              <w:autoSpaceDN w:val="0"/>
              <w:spacing w:line="240" w:lineRule="auto"/>
              <w:ind w:firstLine="0"/>
            </w:pPr>
            <w:r>
              <w:t xml:space="preserve">2. </w:t>
            </w:r>
            <w:r>
              <w:t xml:space="preserve">О.В. Колесниченко, И.В. </w:t>
            </w:r>
            <w:proofErr w:type="spellStart"/>
            <w:r>
              <w:t>Шишигин</w:t>
            </w:r>
            <w:proofErr w:type="spellEnd"/>
            <w:r>
              <w:t xml:space="preserve">, В.Г. </w:t>
            </w:r>
            <w:proofErr w:type="spellStart"/>
            <w:r>
              <w:t>Соломенчук</w:t>
            </w:r>
            <w:proofErr w:type="spellEnd"/>
            <w:r>
              <w:t>. Аппаратные средства РС. – БХВ-Петербург, 2010</w:t>
            </w:r>
            <w:r w:rsidR="007E482C">
              <w:t>.</w:t>
            </w:r>
            <w:r>
              <w:t xml:space="preserve"> –782 с.</w:t>
            </w:r>
          </w:p>
          <w:p w:rsidR="008F6B5C" w:rsidRPr="00E138E9" w:rsidRDefault="0099047D" w:rsidP="0099047D">
            <w:pPr>
              <w:autoSpaceDE w:val="0"/>
              <w:autoSpaceDN w:val="0"/>
              <w:spacing w:line="240" w:lineRule="auto"/>
              <w:ind w:firstLine="0"/>
              <w:rPr>
                <w:szCs w:val="28"/>
              </w:rPr>
            </w:pPr>
            <w:r>
              <w:t xml:space="preserve">3. </w:t>
            </w:r>
            <w:r>
              <w:t xml:space="preserve">В. </w:t>
            </w:r>
            <w:proofErr w:type="spellStart"/>
            <w:r>
              <w:t>Соломенчук</w:t>
            </w:r>
            <w:proofErr w:type="spellEnd"/>
            <w:r>
              <w:t xml:space="preserve">, П. </w:t>
            </w:r>
            <w:proofErr w:type="spellStart"/>
            <w:r>
              <w:t>Соломенчук</w:t>
            </w:r>
            <w:proofErr w:type="spellEnd"/>
            <w:r>
              <w:t>. – Железо ПК 2012. БХВ – Петербург, 2012. – 376 с.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Методы преподавания</w:t>
            </w:r>
          </w:p>
        </w:tc>
        <w:tc>
          <w:tcPr>
            <w:tcW w:w="5805" w:type="dxa"/>
          </w:tcPr>
          <w:p w:rsidR="00056F9F" w:rsidRDefault="00BD6E0F" w:rsidP="00056F9F">
            <w:pPr>
              <w:spacing w:line="240" w:lineRule="auto"/>
              <w:ind w:firstLine="0"/>
              <w:jc w:val="left"/>
            </w:pPr>
            <w:r>
              <w:t>К</w:t>
            </w:r>
            <w:r w:rsidR="00056F9F">
              <w:t>омпаративный, проблемный, наглядный, инициативный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Язык обучения</w:t>
            </w:r>
          </w:p>
        </w:tc>
        <w:tc>
          <w:tcPr>
            <w:tcW w:w="5805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русский</w:t>
            </w:r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Условия (требования), текущий контроль</w:t>
            </w:r>
          </w:p>
        </w:tc>
        <w:tc>
          <w:tcPr>
            <w:tcW w:w="5805" w:type="dxa"/>
          </w:tcPr>
          <w:p w:rsidR="00056F9F" w:rsidRDefault="00023244" w:rsidP="001958C6">
            <w:pPr>
              <w:spacing w:line="240" w:lineRule="auto"/>
              <w:ind w:firstLine="0"/>
              <w:jc w:val="left"/>
            </w:pPr>
            <w:r>
              <w:t>К</w:t>
            </w:r>
            <w:r w:rsidR="008F6B5C">
              <w:t>онтроль</w:t>
            </w:r>
            <w:r w:rsidR="001958C6" w:rsidRPr="001958C6">
              <w:t xml:space="preserve"> </w:t>
            </w:r>
            <w:r w:rsidR="001958C6">
              <w:t>выполнения самостоятельных заданий</w:t>
            </w:r>
            <w:bookmarkStart w:id="0" w:name="_GoBack"/>
            <w:bookmarkEnd w:id="0"/>
          </w:p>
        </w:tc>
      </w:tr>
      <w:tr w:rsidR="00056F9F" w:rsidTr="0081194E">
        <w:tc>
          <w:tcPr>
            <w:tcW w:w="666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287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Форма текущей аттестации</w:t>
            </w:r>
          </w:p>
        </w:tc>
        <w:tc>
          <w:tcPr>
            <w:tcW w:w="5805" w:type="dxa"/>
          </w:tcPr>
          <w:p w:rsidR="00056F9F" w:rsidRDefault="00E138E9" w:rsidP="00056F9F">
            <w:pPr>
              <w:spacing w:line="240" w:lineRule="auto"/>
              <w:ind w:firstLine="0"/>
              <w:jc w:val="left"/>
            </w:pPr>
            <w:r>
              <w:t>З</w:t>
            </w:r>
            <w:r w:rsidR="00440869">
              <w:t>ачет</w:t>
            </w:r>
          </w:p>
        </w:tc>
      </w:tr>
    </w:tbl>
    <w:p w:rsidR="00612F92" w:rsidRDefault="00612F92" w:rsidP="00BD6E0F">
      <w:pPr>
        <w:spacing w:line="240" w:lineRule="auto"/>
        <w:ind w:firstLine="0"/>
      </w:pPr>
    </w:p>
    <w:sectPr w:rsidR="00612F92" w:rsidSect="00BD6E0F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45" w:rsidRDefault="002F7B45" w:rsidP="00BD6E0F">
      <w:pPr>
        <w:spacing w:line="240" w:lineRule="auto"/>
      </w:pPr>
      <w:r>
        <w:separator/>
      </w:r>
    </w:p>
  </w:endnote>
  <w:endnote w:type="continuationSeparator" w:id="0">
    <w:p w:rsidR="002F7B45" w:rsidRDefault="002F7B45" w:rsidP="00BD6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0F" w:rsidRDefault="00BD6E0F" w:rsidP="00BD6E0F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45" w:rsidRDefault="002F7B45" w:rsidP="00BD6E0F">
      <w:pPr>
        <w:spacing w:line="240" w:lineRule="auto"/>
      </w:pPr>
      <w:r>
        <w:separator/>
      </w:r>
    </w:p>
  </w:footnote>
  <w:footnote w:type="continuationSeparator" w:id="0">
    <w:p w:rsidR="002F7B45" w:rsidRDefault="002F7B45" w:rsidP="00BD6E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F10"/>
    <w:multiLevelType w:val="hybridMultilevel"/>
    <w:tmpl w:val="ACA26D66"/>
    <w:lvl w:ilvl="0" w:tplc="D9FC540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A4E"/>
    <w:multiLevelType w:val="hybridMultilevel"/>
    <w:tmpl w:val="0CFC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0397"/>
    <w:multiLevelType w:val="hybridMultilevel"/>
    <w:tmpl w:val="E3469F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B35DE"/>
    <w:multiLevelType w:val="hybridMultilevel"/>
    <w:tmpl w:val="E84E964E"/>
    <w:lvl w:ilvl="0" w:tplc="ADEE214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0404F3"/>
    <w:multiLevelType w:val="hybridMultilevel"/>
    <w:tmpl w:val="3C32C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447E33"/>
    <w:multiLevelType w:val="multilevel"/>
    <w:tmpl w:val="115EC428"/>
    <w:styleLink w:val="1"/>
    <w:lvl w:ilvl="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hanging="284"/>
      </w:pPr>
      <w:rPr>
        <w:rFonts w:hint="default"/>
      </w:rPr>
    </w:lvl>
  </w:abstractNum>
  <w:abstractNum w:abstractNumId="6">
    <w:nsid w:val="324F3DB6"/>
    <w:multiLevelType w:val="singleLevel"/>
    <w:tmpl w:val="7D360C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31C42D2"/>
    <w:multiLevelType w:val="hybridMultilevel"/>
    <w:tmpl w:val="87A8D3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8114EE1"/>
    <w:multiLevelType w:val="hybridMultilevel"/>
    <w:tmpl w:val="C40C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8083D"/>
    <w:multiLevelType w:val="hybridMultilevel"/>
    <w:tmpl w:val="F6F499F4"/>
    <w:lvl w:ilvl="0" w:tplc="6A665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3B543A"/>
    <w:multiLevelType w:val="hybridMultilevel"/>
    <w:tmpl w:val="272A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6C2"/>
    <w:multiLevelType w:val="multilevel"/>
    <w:tmpl w:val="BAC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933B96"/>
    <w:multiLevelType w:val="hybridMultilevel"/>
    <w:tmpl w:val="42C883A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4367C05"/>
    <w:multiLevelType w:val="hybridMultilevel"/>
    <w:tmpl w:val="AA30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2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9F"/>
    <w:rsid w:val="00023244"/>
    <w:rsid w:val="00056F9F"/>
    <w:rsid w:val="001958C6"/>
    <w:rsid w:val="00257E52"/>
    <w:rsid w:val="002F7B45"/>
    <w:rsid w:val="003505FE"/>
    <w:rsid w:val="00387492"/>
    <w:rsid w:val="003E54FF"/>
    <w:rsid w:val="003F0AAC"/>
    <w:rsid w:val="00440869"/>
    <w:rsid w:val="0045753C"/>
    <w:rsid w:val="004E037A"/>
    <w:rsid w:val="004F23D6"/>
    <w:rsid w:val="00612F92"/>
    <w:rsid w:val="00617E94"/>
    <w:rsid w:val="00707885"/>
    <w:rsid w:val="00711F62"/>
    <w:rsid w:val="00722B4F"/>
    <w:rsid w:val="007E482C"/>
    <w:rsid w:val="0081194E"/>
    <w:rsid w:val="00870ADB"/>
    <w:rsid w:val="008B7759"/>
    <w:rsid w:val="008F6B5C"/>
    <w:rsid w:val="00952B7B"/>
    <w:rsid w:val="0099047D"/>
    <w:rsid w:val="00BD6E0F"/>
    <w:rsid w:val="00C25ADF"/>
    <w:rsid w:val="00CC6B53"/>
    <w:rsid w:val="00E138E9"/>
    <w:rsid w:val="00EA3FD0"/>
    <w:rsid w:val="00F6328C"/>
    <w:rsid w:val="00F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44C0F-DBC8-4E8E-A59E-6B037156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BD6E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E0F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6E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6E0F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</cp:lastModifiedBy>
  <cp:revision>3</cp:revision>
  <dcterms:created xsi:type="dcterms:W3CDTF">2017-12-12T11:10:00Z</dcterms:created>
  <dcterms:modified xsi:type="dcterms:W3CDTF">2017-12-12T11:14:00Z</dcterms:modified>
</cp:coreProperties>
</file>